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2956D7" w14:textId="77777777" w:rsidR="00FE0B29" w:rsidRPr="00EE471C" w:rsidRDefault="00FE0B29" w:rsidP="0016146A">
      <w:pPr>
        <w:spacing w:before="120" w:after="120" w:line="360" w:lineRule="auto"/>
        <w:jc w:val="both"/>
        <w:rPr>
          <w:rFonts w:eastAsia="Times New Roman"/>
        </w:rPr>
      </w:pPr>
    </w:p>
    <w:p w14:paraId="7B469541" w14:textId="3D45E9F0" w:rsidR="0091028F" w:rsidRPr="00EE471C" w:rsidRDefault="26FB256F" w:rsidP="0016146A">
      <w:pPr>
        <w:spacing w:before="120" w:after="120" w:line="360" w:lineRule="auto"/>
        <w:jc w:val="both"/>
        <w:rPr>
          <w:rFonts w:eastAsia="Times New Roman"/>
        </w:rPr>
      </w:pPr>
      <w:r w:rsidRPr="00EE471C">
        <w:rPr>
          <w:rFonts w:eastAsia="Times New Roman"/>
        </w:rPr>
        <w:t>Tisková zpráva</w:t>
      </w:r>
    </w:p>
    <w:p w14:paraId="6F1308F9" w14:textId="23C61EF1" w:rsidR="00FA2AB6" w:rsidRPr="00EE471C" w:rsidRDefault="003D5DC3" w:rsidP="00636ED9">
      <w:pPr>
        <w:jc w:val="both"/>
        <w:rPr>
          <w:rFonts w:eastAsiaTheme="majorEastAsia" w:cstheme="minorHAnsi"/>
          <w:b/>
          <w:bCs/>
          <w:color w:val="365F91" w:themeColor="accent1" w:themeShade="BF"/>
          <w:sz w:val="32"/>
          <w:szCs w:val="32"/>
        </w:rPr>
      </w:pPr>
      <w:r>
        <w:rPr>
          <w:rFonts w:eastAsiaTheme="majorEastAsia" w:cstheme="minorHAnsi"/>
          <w:b/>
          <w:bCs/>
          <w:color w:val="365F91" w:themeColor="accent1" w:themeShade="BF"/>
          <w:sz w:val="32"/>
          <w:szCs w:val="32"/>
        </w:rPr>
        <w:t xml:space="preserve">Meningokok útočí </w:t>
      </w:r>
      <w:r w:rsidR="00947597">
        <w:rPr>
          <w:rFonts w:eastAsiaTheme="majorEastAsia" w:cstheme="minorHAnsi"/>
          <w:b/>
          <w:bCs/>
          <w:color w:val="365F91" w:themeColor="accent1" w:themeShade="BF"/>
          <w:sz w:val="32"/>
          <w:szCs w:val="32"/>
        </w:rPr>
        <w:t xml:space="preserve">náhle a zákeřně. </w:t>
      </w:r>
      <w:r w:rsidR="005C2710">
        <w:rPr>
          <w:rFonts w:eastAsiaTheme="majorEastAsia" w:cstheme="minorHAnsi"/>
          <w:b/>
          <w:bCs/>
          <w:color w:val="365F91" w:themeColor="accent1" w:themeShade="BF"/>
          <w:sz w:val="32"/>
          <w:szCs w:val="32"/>
        </w:rPr>
        <w:t>Nejoh</w:t>
      </w:r>
      <w:r w:rsidR="005C2710" w:rsidRPr="005C2710">
        <w:rPr>
          <w:rFonts w:eastAsiaTheme="majorEastAsia"/>
          <w:b/>
          <w:bCs/>
          <w:iCs/>
          <w:color w:val="365F91" w:themeColor="accent1" w:themeShade="BF"/>
          <w:sz w:val="32"/>
          <w:szCs w:val="32"/>
        </w:rPr>
        <w:t>r</w:t>
      </w:r>
      <w:r w:rsidR="005C2710" w:rsidRPr="005C2710">
        <w:rPr>
          <w:rFonts w:eastAsiaTheme="majorEastAsia" w:cstheme="minorHAnsi"/>
          <w:b/>
          <w:bCs/>
          <w:color w:val="365F91" w:themeColor="accent1" w:themeShade="BF"/>
          <w:sz w:val="32"/>
          <w:szCs w:val="32"/>
        </w:rPr>
        <w:t>oženější d</w:t>
      </w:r>
      <w:r w:rsidR="006A5FCB">
        <w:rPr>
          <w:rFonts w:eastAsiaTheme="majorEastAsia" w:cstheme="minorHAnsi"/>
          <w:b/>
          <w:bCs/>
          <w:color w:val="365F91" w:themeColor="accent1" w:themeShade="BF"/>
          <w:sz w:val="32"/>
          <w:szCs w:val="32"/>
        </w:rPr>
        <w:t>ěti do dvou let</w:t>
      </w:r>
      <w:r w:rsidR="00947597">
        <w:rPr>
          <w:rFonts w:eastAsiaTheme="majorEastAsia" w:cstheme="minorHAnsi"/>
          <w:b/>
          <w:bCs/>
          <w:color w:val="365F91" w:themeColor="accent1" w:themeShade="BF"/>
          <w:sz w:val="32"/>
          <w:szCs w:val="32"/>
        </w:rPr>
        <w:t xml:space="preserve"> mají nárok na</w:t>
      </w:r>
      <w:r w:rsidR="00AE6C9B">
        <w:rPr>
          <w:rFonts w:eastAsiaTheme="majorEastAsia" w:cstheme="minorHAnsi"/>
          <w:b/>
          <w:bCs/>
          <w:color w:val="365F91" w:themeColor="accent1" w:themeShade="BF"/>
          <w:sz w:val="32"/>
          <w:szCs w:val="32"/>
        </w:rPr>
        <w:t> </w:t>
      </w:r>
      <w:r w:rsidR="00947597">
        <w:rPr>
          <w:rFonts w:eastAsiaTheme="majorEastAsia" w:cstheme="minorHAnsi"/>
          <w:b/>
          <w:bCs/>
          <w:color w:val="365F91" w:themeColor="accent1" w:themeShade="BF"/>
          <w:sz w:val="32"/>
          <w:szCs w:val="32"/>
        </w:rPr>
        <w:t>očkování zda</w:t>
      </w:r>
      <w:r w:rsidR="00FE015B">
        <w:rPr>
          <w:rFonts w:eastAsiaTheme="majorEastAsia" w:cstheme="minorHAnsi"/>
          <w:b/>
          <w:bCs/>
          <w:color w:val="365F91" w:themeColor="accent1" w:themeShade="BF"/>
          <w:sz w:val="32"/>
          <w:szCs w:val="32"/>
        </w:rPr>
        <w:t>r</w:t>
      </w:r>
      <w:r w:rsidR="00947597">
        <w:rPr>
          <w:rFonts w:eastAsiaTheme="majorEastAsia" w:cstheme="minorHAnsi"/>
          <w:b/>
          <w:bCs/>
          <w:color w:val="365F91" w:themeColor="accent1" w:themeShade="BF"/>
          <w:sz w:val="32"/>
          <w:szCs w:val="32"/>
        </w:rPr>
        <w:t>ma</w:t>
      </w:r>
    </w:p>
    <w:p w14:paraId="09E9A998" w14:textId="3AFAFA46" w:rsidR="007736D8" w:rsidRDefault="0091028F" w:rsidP="002B4F4D">
      <w:pPr>
        <w:spacing w:after="120"/>
        <w:jc w:val="both"/>
        <w:rPr>
          <w:rStyle w:val="Zdraznnintenzivn"/>
          <w:rFonts w:cstheme="minorHAnsi"/>
          <w:i w:val="0"/>
          <w:color w:val="auto"/>
          <w:sz w:val="24"/>
          <w:szCs w:val="24"/>
        </w:rPr>
      </w:pPr>
      <w:r w:rsidRPr="00A93F50">
        <w:rPr>
          <w:rStyle w:val="Zdraznnintenzivn"/>
          <w:rFonts w:cstheme="minorHAnsi"/>
          <w:b w:val="0"/>
          <w:color w:val="auto"/>
          <w:sz w:val="24"/>
          <w:szCs w:val="24"/>
        </w:rPr>
        <w:t>P</w:t>
      </w:r>
      <w:r w:rsidR="001116EF" w:rsidRPr="00A93F50">
        <w:rPr>
          <w:rStyle w:val="Zdraznnintenzivn"/>
          <w:rFonts w:cstheme="minorHAnsi"/>
          <w:b w:val="0"/>
          <w:color w:val="auto"/>
          <w:sz w:val="24"/>
          <w:szCs w:val="24"/>
        </w:rPr>
        <w:t>raha</w:t>
      </w:r>
      <w:r w:rsidR="000C0889" w:rsidRPr="00A93F50">
        <w:rPr>
          <w:rStyle w:val="Zdraznnintenzivn"/>
          <w:rFonts w:cstheme="minorHAnsi"/>
          <w:b w:val="0"/>
          <w:color w:val="auto"/>
          <w:sz w:val="24"/>
          <w:szCs w:val="24"/>
        </w:rPr>
        <w:t>,</w:t>
      </w:r>
      <w:r w:rsidR="00421E00" w:rsidRPr="00A93F50">
        <w:rPr>
          <w:rStyle w:val="Zdraznnintenzivn"/>
          <w:rFonts w:cstheme="minorHAnsi"/>
          <w:b w:val="0"/>
          <w:color w:val="auto"/>
          <w:sz w:val="24"/>
          <w:szCs w:val="24"/>
        </w:rPr>
        <w:t xml:space="preserve"> </w:t>
      </w:r>
      <w:r w:rsidR="00136DC8" w:rsidRPr="00284D1A">
        <w:rPr>
          <w:rStyle w:val="Zdraznnintenzivn"/>
          <w:rFonts w:cstheme="minorHAnsi"/>
          <w:b w:val="0"/>
          <w:color w:val="auto"/>
          <w:sz w:val="24"/>
          <w:szCs w:val="24"/>
        </w:rPr>
        <w:t>25</w:t>
      </w:r>
      <w:r w:rsidR="00A23C20" w:rsidRPr="00A41F89">
        <w:rPr>
          <w:rStyle w:val="Zdraznnintenzivn"/>
          <w:rFonts w:cstheme="minorHAnsi"/>
          <w:b w:val="0"/>
          <w:color w:val="auto"/>
          <w:sz w:val="24"/>
          <w:szCs w:val="24"/>
        </w:rPr>
        <w:t>.</w:t>
      </w:r>
      <w:r w:rsidR="00421E00" w:rsidRPr="00EE471C">
        <w:rPr>
          <w:rStyle w:val="Zdraznnintenzivn"/>
          <w:rFonts w:cstheme="minorHAnsi"/>
          <w:b w:val="0"/>
          <w:color w:val="auto"/>
          <w:sz w:val="24"/>
          <w:szCs w:val="24"/>
        </w:rPr>
        <w:t xml:space="preserve"> </w:t>
      </w:r>
      <w:r w:rsidR="006E7B18">
        <w:rPr>
          <w:rStyle w:val="Zdraznnintenzivn"/>
          <w:rFonts w:cstheme="minorHAnsi"/>
          <w:b w:val="0"/>
          <w:color w:val="auto"/>
          <w:sz w:val="24"/>
          <w:szCs w:val="24"/>
        </w:rPr>
        <w:t>srpna</w:t>
      </w:r>
      <w:r w:rsidR="001116EF" w:rsidRPr="00EE471C">
        <w:rPr>
          <w:rStyle w:val="Zdraznnintenzivn"/>
          <w:rFonts w:cstheme="minorHAnsi"/>
          <w:b w:val="0"/>
          <w:color w:val="auto"/>
          <w:sz w:val="24"/>
          <w:szCs w:val="24"/>
        </w:rPr>
        <w:t xml:space="preserve"> </w:t>
      </w:r>
      <w:r w:rsidR="00006446" w:rsidRPr="00EE471C">
        <w:rPr>
          <w:rStyle w:val="Zdraznnintenzivn"/>
          <w:rFonts w:cstheme="minorHAnsi"/>
          <w:b w:val="0"/>
          <w:color w:val="auto"/>
          <w:sz w:val="24"/>
          <w:szCs w:val="24"/>
        </w:rPr>
        <w:t>20</w:t>
      </w:r>
      <w:r w:rsidR="004B588C" w:rsidRPr="00EE471C">
        <w:rPr>
          <w:rStyle w:val="Zdraznnintenzivn"/>
          <w:rFonts w:cstheme="minorHAnsi"/>
          <w:b w:val="0"/>
          <w:color w:val="auto"/>
          <w:sz w:val="24"/>
          <w:szCs w:val="24"/>
        </w:rPr>
        <w:t>21</w:t>
      </w:r>
      <w:r w:rsidRPr="00EE471C">
        <w:rPr>
          <w:rStyle w:val="Zdraznnintenzivn"/>
          <w:rFonts w:cstheme="minorHAnsi"/>
          <w:b w:val="0"/>
          <w:color w:val="auto"/>
          <w:sz w:val="24"/>
          <w:szCs w:val="24"/>
        </w:rPr>
        <w:t xml:space="preserve"> –</w:t>
      </w:r>
      <w:bookmarkStart w:id="0" w:name="_Hlk19776567"/>
      <w:r w:rsidR="006E7B18">
        <w:rPr>
          <w:rStyle w:val="Zdraznnintenzivn"/>
          <w:rFonts w:cstheme="minorHAnsi"/>
          <w:i w:val="0"/>
          <w:color w:val="auto"/>
          <w:sz w:val="24"/>
          <w:szCs w:val="24"/>
        </w:rPr>
        <w:t xml:space="preserve"> </w:t>
      </w:r>
      <w:r w:rsidR="0053745A">
        <w:rPr>
          <w:rStyle w:val="Zdraznnintenzivn"/>
          <w:rFonts w:cstheme="minorHAnsi"/>
          <w:i w:val="0"/>
          <w:color w:val="auto"/>
          <w:sz w:val="24"/>
          <w:szCs w:val="24"/>
        </w:rPr>
        <w:t xml:space="preserve">Očkování dětí proti meningokokové infekci </w:t>
      </w:r>
      <w:r w:rsidR="00DA7F3E">
        <w:rPr>
          <w:rStyle w:val="Zdraznnintenzivn"/>
          <w:rFonts w:cstheme="minorHAnsi"/>
          <w:i w:val="0"/>
          <w:color w:val="auto"/>
          <w:sz w:val="24"/>
          <w:szCs w:val="24"/>
        </w:rPr>
        <w:t>plně</w:t>
      </w:r>
      <w:r w:rsidR="009D4DC9">
        <w:rPr>
          <w:rStyle w:val="Zdraznnintenzivn"/>
          <w:rFonts w:cstheme="minorHAnsi"/>
          <w:i w:val="0"/>
          <w:color w:val="auto"/>
          <w:sz w:val="24"/>
          <w:szCs w:val="24"/>
        </w:rPr>
        <w:t xml:space="preserve"> hradí zdravotní pojišťovna</w:t>
      </w:r>
      <w:r w:rsidR="00BF0F87">
        <w:rPr>
          <w:rStyle w:val="Zdraznnintenzivn"/>
          <w:rFonts w:cstheme="minorHAnsi"/>
          <w:i w:val="0"/>
          <w:color w:val="auto"/>
          <w:sz w:val="24"/>
          <w:szCs w:val="24"/>
        </w:rPr>
        <w:t>, a to</w:t>
      </w:r>
      <w:r w:rsidR="00BF0F87" w:rsidRPr="00BF0F87">
        <w:rPr>
          <w:rStyle w:val="Zdraznnintenzivn"/>
          <w:rFonts w:cstheme="minorHAnsi"/>
          <w:i w:val="0"/>
          <w:color w:val="auto"/>
          <w:sz w:val="24"/>
          <w:szCs w:val="24"/>
        </w:rPr>
        <w:t xml:space="preserve"> </w:t>
      </w:r>
      <w:r w:rsidR="00DA7F3E">
        <w:rPr>
          <w:rStyle w:val="Zdraznnintenzivn"/>
          <w:rFonts w:cstheme="minorHAnsi"/>
          <w:i w:val="0"/>
          <w:color w:val="auto"/>
          <w:sz w:val="24"/>
          <w:szCs w:val="24"/>
        </w:rPr>
        <w:t>od narození až do dvou let věku.</w:t>
      </w:r>
      <w:r w:rsidR="00DE3ABA">
        <w:rPr>
          <w:rStyle w:val="Zdraznnintenzivn"/>
          <w:rFonts w:cstheme="minorHAnsi"/>
          <w:i w:val="0"/>
          <w:color w:val="auto"/>
          <w:sz w:val="24"/>
          <w:szCs w:val="24"/>
        </w:rPr>
        <w:t xml:space="preserve"> Onemocnění, které si i lékaři </w:t>
      </w:r>
      <w:r w:rsidR="00DA7F3E">
        <w:rPr>
          <w:rStyle w:val="Zdraznnintenzivn"/>
          <w:rFonts w:cstheme="minorHAnsi"/>
          <w:i w:val="0"/>
          <w:color w:val="auto"/>
          <w:sz w:val="24"/>
          <w:szCs w:val="24"/>
        </w:rPr>
        <w:t>mnohdy</w:t>
      </w:r>
      <w:r w:rsidR="00DE3ABA">
        <w:rPr>
          <w:rStyle w:val="Zdraznnintenzivn"/>
          <w:rFonts w:cstheme="minorHAnsi"/>
          <w:i w:val="0"/>
          <w:color w:val="auto"/>
          <w:sz w:val="24"/>
          <w:szCs w:val="24"/>
        </w:rPr>
        <w:t xml:space="preserve"> zpočátku </w:t>
      </w:r>
      <w:r w:rsidR="006772DD">
        <w:rPr>
          <w:rStyle w:val="Zdraznnintenzivn"/>
          <w:rFonts w:cstheme="minorHAnsi"/>
          <w:i w:val="0"/>
          <w:color w:val="auto"/>
          <w:sz w:val="24"/>
          <w:szCs w:val="24"/>
        </w:rPr>
        <w:t>pletou</w:t>
      </w:r>
      <w:r w:rsidR="00D8325F">
        <w:rPr>
          <w:rStyle w:val="Zdraznnintenzivn"/>
          <w:rFonts w:cstheme="minorHAnsi"/>
          <w:i w:val="0"/>
          <w:color w:val="auto"/>
          <w:sz w:val="24"/>
          <w:szCs w:val="24"/>
        </w:rPr>
        <w:t xml:space="preserve"> s běžnou chřipkou, může vést až k selhání orgánů</w:t>
      </w:r>
      <w:r w:rsidR="00EA4088">
        <w:rPr>
          <w:rStyle w:val="Zdraznnintenzivn"/>
          <w:rFonts w:cstheme="minorHAnsi"/>
          <w:i w:val="0"/>
          <w:color w:val="auto"/>
          <w:sz w:val="24"/>
          <w:szCs w:val="24"/>
        </w:rPr>
        <w:t xml:space="preserve"> a trvalým následkům. Nejúčinnější ochranou </w:t>
      </w:r>
      <w:r w:rsidR="00CB5F90">
        <w:rPr>
          <w:rStyle w:val="Zdraznnintenzivn"/>
          <w:rFonts w:cstheme="minorHAnsi"/>
          <w:i w:val="0"/>
          <w:color w:val="auto"/>
          <w:sz w:val="24"/>
          <w:szCs w:val="24"/>
        </w:rPr>
        <w:t xml:space="preserve">před touto zákeřnou nemocí </w:t>
      </w:r>
      <w:r w:rsidR="00EA4088">
        <w:rPr>
          <w:rStyle w:val="Zdraznnintenzivn"/>
          <w:rFonts w:cstheme="minorHAnsi"/>
          <w:i w:val="0"/>
          <w:color w:val="auto"/>
          <w:sz w:val="24"/>
          <w:szCs w:val="24"/>
        </w:rPr>
        <w:t xml:space="preserve">je </w:t>
      </w:r>
      <w:r w:rsidR="007D5B00">
        <w:rPr>
          <w:rStyle w:val="Zdraznnintenzivn"/>
          <w:rFonts w:cstheme="minorHAnsi"/>
          <w:i w:val="0"/>
          <w:color w:val="auto"/>
          <w:sz w:val="24"/>
          <w:szCs w:val="24"/>
        </w:rPr>
        <w:t xml:space="preserve">právě </w:t>
      </w:r>
      <w:r w:rsidR="00EA4088">
        <w:rPr>
          <w:rStyle w:val="Zdraznnintenzivn"/>
          <w:rFonts w:cstheme="minorHAnsi"/>
          <w:i w:val="0"/>
          <w:color w:val="auto"/>
          <w:sz w:val="24"/>
          <w:szCs w:val="24"/>
        </w:rPr>
        <w:t>očkování</w:t>
      </w:r>
      <w:r w:rsidR="007D5B00">
        <w:rPr>
          <w:rStyle w:val="Zdraznnintenzivn"/>
          <w:rFonts w:cstheme="minorHAnsi"/>
          <w:i w:val="0"/>
          <w:color w:val="auto"/>
          <w:sz w:val="24"/>
          <w:szCs w:val="24"/>
        </w:rPr>
        <w:t xml:space="preserve">. </w:t>
      </w:r>
      <w:r w:rsidR="00DA7F3E">
        <w:rPr>
          <w:rStyle w:val="Zdraznnintenzivn"/>
          <w:rFonts w:cstheme="minorHAnsi"/>
          <w:i w:val="0"/>
          <w:color w:val="auto"/>
          <w:sz w:val="24"/>
          <w:szCs w:val="24"/>
        </w:rPr>
        <w:t xml:space="preserve">Zdravotní pojišťovna ministerstva vnitra ČR na vakcinaci proti meningitidě </w:t>
      </w:r>
      <w:r w:rsidR="006B0A38">
        <w:rPr>
          <w:rStyle w:val="Zdraznnintenzivn"/>
          <w:rFonts w:cstheme="minorHAnsi"/>
          <w:i w:val="0"/>
          <w:color w:val="auto"/>
          <w:sz w:val="24"/>
          <w:szCs w:val="24"/>
        </w:rPr>
        <w:t>vynaložila</w:t>
      </w:r>
      <w:r w:rsidR="00706946">
        <w:rPr>
          <w:rStyle w:val="Zdraznnintenzivn"/>
          <w:rFonts w:cstheme="minorHAnsi"/>
          <w:i w:val="0"/>
          <w:color w:val="auto"/>
          <w:sz w:val="24"/>
          <w:szCs w:val="24"/>
        </w:rPr>
        <w:t xml:space="preserve"> za posledních 13</w:t>
      </w:r>
      <w:r w:rsidR="002A2D71">
        <w:rPr>
          <w:rStyle w:val="Zdraznnintenzivn"/>
          <w:rFonts w:cstheme="minorHAnsi"/>
          <w:i w:val="0"/>
          <w:color w:val="auto"/>
          <w:sz w:val="24"/>
          <w:szCs w:val="24"/>
        </w:rPr>
        <w:t> </w:t>
      </w:r>
      <w:r w:rsidR="00706946">
        <w:rPr>
          <w:rStyle w:val="Zdraznnintenzivn"/>
          <w:rFonts w:cstheme="minorHAnsi"/>
          <w:i w:val="0"/>
          <w:color w:val="auto"/>
          <w:sz w:val="24"/>
          <w:szCs w:val="24"/>
        </w:rPr>
        <w:t>měsíců téměř 64 miliony korun z veřejného zdravotního pojištění</w:t>
      </w:r>
      <w:r w:rsidR="00136DC8">
        <w:rPr>
          <w:rStyle w:val="Zdraznnintenzivn"/>
          <w:rFonts w:cstheme="minorHAnsi"/>
          <w:i w:val="0"/>
          <w:color w:val="auto"/>
          <w:sz w:val="24"/>
          <w:szCs w:val="24"/>
        </w:rPr>
        <w:t xml:space="preserve">. </w:t>
      </w:r>
      <w:r w:rsidR="00467039">
        <w:rPr>
          <w:rStyle w:val="Zdraznnintenzivn"/>
          <w:rFonts w:cstheme="minorHAnsi"/>
          <w:i w:val="0"/>
          <w:color w:val="auto"/>
          <w:sz w:val="24"/>
          <w:szCs w:val="24"/>
        </w:rPr>
        <w:t xml:space="preserve">Z </w:t>
      </w:r>
      <w:r w:rsidR="00F41BFD">
        <w:rPr>
          <w:rStyle w:val="Zdraznnintenzivn"/>
          <w:rFonts w:cstheme="minorHAnsi"/>
          <w:i w:val="0"/>
          <w:color w:val="auto"/>
          <w:sz w:val="24"/>
          <w:szCs w:val="24"/>
        </w:rPr>
        <w:t>F</w:t>
      </w:r>
      <w:r w:rsidR="00467039">
        <w:rPr>
          <w:rStyle w:val="Zdraznnintenzivn"/>
          <w:rFonts w:cstheme="minorHAnsi"/>
          <w:i w:val="0"/>
          <w:color w:val="auto"/>
          <w:sz w:val="24"/>
          <w:szCs w:val="24"/>
        </w:rPr>
        <w:t>ondu prevence dále přispěla klientům na očkování proti meni</w:t>
      </w:r>
      <w:r w:rsidR="00A41F89">
        <w:rPr>
          <w:rStyle w:val="Zdraznnintenzivn"/>
          <w:rFonts w:cstheme="minorHAnsi"/>
          <w:i w:val="0"/>
          <w:color w:val="auto"/>
          <w:sz w:val="24"/>
          <w:szCs w:val="24"/>
        </w:rPr>
        <w:t>n</w:t>
      </w:r>
      <w:r w:rsidR="00467039">
        <w:rPr>
          <w:rStyle w:val="Zdraznnintenzivn"/>
          <w:rFonts w:cstheme="minorHAnsi"/>
          <w:i w:val="0"/>
          <w:color w:val="auto"/>
          <w:sz w:val="24"/>
          <w:szCs w:val="24"/>
        </w:rPr>
        <w:t xml:space="preserve">gokoku v loňském roce více než 5 milionů korun a téměř dalších 5 milionů pak v první půlce letošního roku. </w:t>
      </w:r>
    </w:p>
    <w:p w14:paraId="721F0E81" w14:textId="641BE1CA" w:rsidR="002B4F4D" w:rsidRDefault="007736D8" w:rsidP="002B4F4D">
      <w:pPr>
        <w:spacing w:after="120"/>
        <w:jc w:val="both"/>
        <w:rPr>
          <w:rFonts w:eastAsiaTheme="majorEastAsia"/>
          <w:b/>
          <w:bCs/>
          <w:iCs/>
          <w:color w:val="365F91" w:themeColor="accent1" w:themeShade="BF"/>
          <w:sz w:val="24"/>
          <w:szCs w:val="24"/>
        </w:rPr>
      </w:pPr>
      <w:r w:rsidRPr="007736D8">
        <w:rPr>
          <w:rFonts w:eastAsiaTheme="majorEastAsia"/>
          <w:b/>
          <w:bCs/>
          <w:iCs/>
          <w:color w:val="365F91" w:themeColor="accent1" w:themeShade="BF"/>
          <w:sz w:val="24"/>
          <w:szCs w:val="24"/>
        </w:rPr>
        <w:t>Úh</w:t>
      </w:r>
      <w:r w:rsidRPr="007736D8">
        <w:rPr>
          <w:rFonts w:eastAsiaTheme="majorEastAsia"/>
          <w:b/>
          <w:bCs/>
          <w:color w:val="365F91" w:themeColor="accent1" w:themeShade="BF"/>
          <w:sz w:val="24"/>
          <w:szCs w:val="24"/>
        </w:rPr>
        <w:t>rada</w:t>
      </w:r>
      <w:r>
        <w:rPr>
          <w:rStyle w:val="Zdraznnintenzivn"/>
          <w:rFonts w:cstheme="minorHAnsi"/>
          <w:i w:val="0"/>
          <w:color w:val="auto"/>
          <w:sz w:val="24"/>
          <w:szCs w:val="24"/>
        </w:rPr>
        <w:t xml:space="preserve"> </w:t>
      </w:r>
      <w:r w:rsidR="006B0A38">
        <w:rPr>
          <w:rFonts w:eastAsiaTheme="majorEastAsia"/>
          <w:b/>
          <w:bCs/>
          <w:iCs/>
          <w:color w:val="365F91" w:themeColor="accent1" w:themeShade="BF"/>
          <w:sz w:val="24"/>
          <w:szCs w:val="24"/>
        </w:rPr>
        <w:t>očkování</w:t>
      </w:r>
    </w:p>
    <w:p w14:paraId="0D871B04" w14:textId="4028EE11" w:rsidR="00B3597D" w:rsidRPr="00284D1A" w:rsidRDefault="002B4F4D" w:rsidP="002B4F4D">
      <w:pPr>
        <w:spacing w:after="120"/>
        <w:jc w:val="both"/>
        <w:rPr>
          <w:rStyle w:val="Zdraznnintenzivn"/>
          <w:rFonts w:cstheme="minorHAnsi"/>
          <w:b w:val="0"/>
          <w:bCs w:val="0"/>
          <w:i w:val="0"/>
          <w:color w:val="auto"/>
        </w:rPr>
      </w:pPr>
      <w:r w:rsidRPr="00FB7C3F">
        <w:rPr>
          <w:rStyle w:val="Zdraznnintenzivn"/>
          <w:rFonts w:cstheme="minorHAnsi"/>
          <w:b w:val="0"/>
          <w:bCs w:val="0"/>
          <w:i w:val="0"/>
          <w:color w:val="auto"/>
        </w:rPr>
        <w:t>Očkování proti meningokoku není ze zákona povinné</w:t>
      </w:r>
      <w:r w:rsidR="00B3597D" w:rsidRPr="00C12AE6">
        <w:rPr>
          <w:rStyle w:val="Zdraznnintenzivn"/>
          <w:rFonts w:cstheme="minorHAnsi"/>
          <w:b w:val="0"/>
          <w:bCs w:val="0"/>
          <w:i w:val="0"/>
          <w:color w:val="auto"/>
        </w:rPr>
        <w:t xml:space="preserve">, přesto jej od loňského </w:t>
      </w:r>
      <w:r w:rsidR="00B3597D" w:rsidRPr="00284D1A">
        <w:rPr>
          <w:rStyle w:val="Zdraznnintenzivn"/>
          <w:rFonts w:cstheme="minorHAnsi"/>
          <w:b w:val="0"/>
          <w:bCs w:val="0"/>
          <w:i w:val="0"/>
          <w:color w:val="auto"/>
        </w:rPr>
        <w:t>roku</w:t>
      </w:r>
      <w:r w:rsidRPr="00284D1A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zdravotní pojišťovny </w:t>
      </w:r>
      <w:r w:rsidR="00B3597D" w:rsidRPr="00284D1A">
        <w:rPr>
          <w:rStyle w:val="Zdraznnintenzivn"/>
          <w:rFonts w:cstheme="minorHAnsi"/>
          <w:b w:val="0"/>
          <w:bCs w:val="0"/>
          <w:i w:val="0"/>
          <w:color w:val="auto"/>
        </w:rPr>
        <w:t xml:space="preserve">dětem do dvou let </w:t>
      </w:r>
      <w:r w:rsidRPr="00284D1A">
        <w:rPr>
          <w:rStyle w:val="Zdraznnintenzivn"/>
          <w:rFonts w:cstheme="minorHAnsi"/>
          <w:b w:val="0"/>
          <w:bCs w:val="0"/>
          <w:i w:val="0"/>
          <w:color w:val="auto"/>
        </w:rPr>
        <w:t>plně hradí z veřejného zdravotního pojištění.</w:t>
      </w:r>
      <w:r w:rsidR="00B3597D" w:rsidRPr="00284D1A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</w:t>
      </w:r>
      <w:r w:rsidR="009412DE" w:rsidRPr="00284D1A">
        <w:t xml:space="preserve">A to tehdy, je-li v případě vakcinace proti meningokoku skupiny B očkování dítěte zahájeno </w:t>
      </w:r>
      <w:r w:rsidR="004B27DB" w:rsidRPr="00284D1A">
        <w:t>před</w:t>
      </w:r>
      <w:r w:rsidR="009412DE" w:rsidRPr="00284D1A">
        <w:t xml:space="preserve"> dovršení</w:t>
      </w:r>
      <w:r w:rsidR="004B27DB" w:rsidRPr="00284D1A">
        <w:t>m</w:t>
      </w:r>
      <w:r w:rsidR="009412DE" w:rsidRPr="00284D1A">
        <w:t xml:space="preserve"> šestého měsíce věku</w:t>
      </w:r>
      <w:r w:rsidR="004B27DB" w:rsidRPr="00284D1A">
        <w:t>. V</w:t>
      </w:r>
      <w:r w:rsidR="009412DE" w:rsidRPr="00284D1A">
        <w:t> případě vakcinace proti meningokoku skupin A, C</w:t>
      </w:r>
      <w:r w:rsidR="00D92CF9" w:rsidRPr="00284D1A">
        <w:t xml:space="preserve"> a</w:t>
      </w:r>
      <w:r w:rsidR="009412DE" w:rsidRPr="00284D1A">
        <w:t xml:space="preserve"> W </w:t>
      </w:r>
      <w:r w:rsidR="004B27DB" w:rsidRPr="00284D1A">
        <w:t xml:space="preserve">je pak </w:t>
      </w:r>
      <w:r w:rsidR="00D92CF9" w:rsidRPr="00284D1A">
        <w:t xml:space="preserve">úhrada možná </w:t>
      </w:r>
      <w:r w:rsidR="009412DE" w:rsidRPr="00284D1A">
        <w:t>tehdy, je-li očkování provedeno jednou dávkou v druhém roce života.</w:t>
      </w:r>
      <w:r w:rsidR="003342A8" w:rsidRPr="00284D1A">
        <w:t xml:space="preserve"> </w:t>
      </w:r>
      <w:r w:rsidR="00B3597D" w:rsidRPr="00FB7C3F">
        <w:rPr>
          <w:rStyle w:val="Zdraznnintenzivn"/>
          <w:rFonts w:cstheme="minorHAnsi"/>
          <w:b w:val="0"/>
          <w:bCs w:val="0"/>
          <w:i w:val="0"/>
          <w:color w:val="auto"/>
        </w:rPr>
        <w:t>Rodiče tak</w:t>
      </w:r>
      <w:r w:rsidR="006B0A38" w:rsidRPr="00284D1A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celkově</w:t>
      </w:r>
      <w:r w:rsidR="00B3597D" w:rsidRPr="00284D1A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ušetří bezmála deset tisíc korun.</w:t>
      </w:r>
      <w:r w:rsidR="00F17B67" w:rsidRPr="00284D1A">
        <w:rPr>
          <w:rStyle w:val="Zdraznnintenzivn"/>
          <w:rFonts w:cstheme="minorHAnsi"/>
          <w:b w:val="0"/>
          <w:bCs w:val="0"/>
          <w:i w:val="0"/>
          <w:color w:val="auto"/>
          <w:vertAlign w:val="subscript"/>
        </w:rPr>
        <w:t>2</w:t>
      </w:r>
    </w:p>
    <w:p w14:paraId="53ADBD1B" w14:textId="220DC2AF" w:rsidR="002B4F4D" w:rsidRPr="00284D1A" w:rsidRDefault="002B4F4D" w:rsidP="002B4F4D">
      <w:pPr>
        <w:spacing w:after="120"/>
        <w:jc w:val="both"/>
        <w:rPr>
          <w:rStyle w:val="Zdraznnintenzivn"/>
          <w:rFonts w:cstheme="minorHAnsi"/>
          <w:b w:val="0"/>
          <w:bCs w:val="0"/>
          <w:i w:val="0"/>
          <w:color w:val="auto"/>
        </w:rPr>
      </w:pPr>
      <w:r w:rsidRPr="00284D1A">
        <w:rPr>
          <w:rStyle w:val="Zdraznnintenzivn"/>
          <w:rFonts w:cstheme="minorHAnsi"/>
          <w:b w:val="0"/>
          <w:bCs w:val="0"/>
          <w:iCs w:val="0"/>
          <w:color w:val="auto"/>
        </w:rPr>
        <w:t>„Meningokokové infekce patří u novorozenců</w:t>
      </w:r>
      <w:r w:rsidR="008A1BB8" w:rsidRPr="00284D1A">
        <w:rPr>
          <w:rStyle w:val="Zdraznnintenzivn"/>
          <w:rFonts w:cstheme="minorHAnsi"/>
          <w:b w:val="0"/>
          <w:bCs w:val="0"/>
          <w:iCs w:val="0"/>
          <w:color w:val="auto"/>
        </w:rPr>
        <w:t xml:space="preserve"> a malých dětí</w:t>
      </w:r>
      <w:r w:rsidRPr="00284D1A">
        <w:rPr>
          <w:rStyle w:val="Zdraznnintenzivn"/>
          <w:rFonts w:cstheme="minorHAnsi"/>
          <w:b w:val="0"/>
          <w:bCs w:val="0"/>
          <w:iCs w:val="0"/>
          <w:color w:val="auto"/>
        </w:rPr>
        <w:t xml:space="preserve"> k těm vůbec nejzávažnějším. I proto věříme, že úhrada vakcinace se pozitivně podepíše na celkové proočkovanosti</w:t>
      </w:r>
      <w:r w:rsidR="008A1BB8" w:rsidRPr="00284D1A">
        <w:rPr>
          <w:rStyle w:val="Zdraznnintenzivn"/>
          <w:rFonts w:cstheme="minorHAnsi"/>
          <w:b w:val="0"/>
          <w:bCs w:val="0"/>
          <w:iCs w:val="0"/>
          <w:color w:val="auto"/>
        </w:rPr>
        <w:t xml:space="preserve"> dětské populace</w:t>
      </w:r>
      <w:r w:rsidRPr="00284D1A">
        <w:rPr>
          <w:rStyle w:val="Zdraznnintenzivn"/>
          <w:rFonts w:cstheme="minorHAnsi"/>
          <w:b w:val="0"/>
          <w:bCs w:val="0"/>
          <w:iCs w:val="0"/>
          <w:color w:val="auto"/>
        </w:rPr>
        <w:t xml:space="preserve">. </w:t>
      </w:r>
      <w:r w:rsidR="008A1BB8" w:rsidRPr="00284D1A">
        <w:rPr>
          <w:rStyle w:val="Zdraznnintenzivn"/>
          <w:rFonts w:cstheme="minorHAnsi"/>
          <w:b w:val="0"/>
          <w:bCs w:val="0"/>
          <w:iCs w:val="0"/>
          <w:color w:val="auto"/>
        </w:rPr>
        <w:t>Za </w:t>
      </w:r>
      <w:r w:rsidR="00585CCF" w:rsidRPr="00284D1A">
        <w:rPr>
          <w:rStyle w:val="Zdraznnintenzivn"/>
          <w:rFonts w:cstheme="minorHAnsi"/>
          <w:b w:val="0"/>
          <w:bCs w:val="0"/>
          <w:iCs w:val="0"/>
          <w:color w:val="auto"/>
        </w:rPr>
        <w:t>období od</w:t>
      </w:r>
      <w:r w:rsidR="001339BF">
        <w:rPr>
          <w:rStyle w:val="Zdraznnintenzivn"/>
          <w:rFonts w:cstheme="minorHAnsi"/>
          <w:b w:val="0"/>
          <w:bCs w:val="0"/>
          <w:iCs w:val="0"/>
          <w:color w:val="auto"/>
        </w:rPr>
        <w:t> </w:t>
      </w:r>
      <w:r w:rsidR="00585CCF" w:rsidRPr="00284D1A">
        <w:rPr>
          <w:rStyle w:val="Zdraznnintenzivn"/>
          <w:rFonts w:cstheme="minorHAnsi"/>
          <w:b w:val="0"/>
          <w:bCs w:val="0"/>
          <w:iCs w:val="0"/>
          <w:color w:val="auto"/>
        </w:rPr>
        <w:t>1</w:t>
      </w:r>
      <w:r w:rsidR="001339BF">
        <w:rPr>
          <w:rStyle w:val="Zdraznnintenzivn"/>
          <w:rFonts w:cstheme="minorHAnsi"/>
          <w:b w:val="0"/>
          <w:bCs w:val="0"/>
          <w:iCs w:val="0"/>
          <w:color w:val="auto"/>
        </w:rPr>
        <w:t>. </w:t>
      </w:r>
      <w:r w:rsidR="00585CCF" w:rsidRPr="00284D1A">
        <w:rPr>
          <w:rStyle w:val="Zdraznnintenzivn"/>
          <w:rFonts w:cstheme="minorHAnsi"/>
          <w:b w:val="0"/>
          <w:bCs w:val="0"/>
          <w:iCs w:val="0"/>
          <w:color w:val="auto"/>
        </w:rPr>
        <w:t>5. 2020 d</w:t>
      </w:r>
      <w:r w:rsidR="00485B54" w:rsidRPr="00284D1A">
        <w:rPr>
          <w:rStyle w:val="Zdraznnintenzivn"/>
          <w:rFonts w:cstheme="minorHAnsi"/>
          <w:b w:val="0"/>
          <w:bCs w:val="0"/>
          <w:iCs w:val="0"/>
          <w:color w:val="auto"/>
        </w:rPr>
        <w:t>o</w:t>
      </w:r>
      <w:r w:rsidR="00585CCF" w:rsidRPr="00284D1A">
        <w:rPr>
          <w:rStyle w:val="Zdraznnintenzivn"/>
          <w:rFonts w:cstheme="minorHAnsi"/>
          <w:b w:val="0"/>
          <w:bCs w:val="0"/>
          <w:iCs w:val="0"/>
          <w:color w:val="auto"/>
        </w:rPr>
        <w:t xml:space="preserve"> 30. 6. 2021</w:t>
      </w:r>
      <w:r w:rsidR="008A1BB8" w:rsidRPr="00284D1A">
        <w:rPr>
          <w:rStyle w:val="Zdraznnintenzivn"/>
          <w:rFonts w:cstheme="minorHAnsi"/>
          <w:b w:val="0"/>
          <w:bCs w:val="0"/>
          <w:iCs w:val="0"/>
          <w:color w:val="auto"/>
        </w:rPr>
        <w:t xml:space="preserve"> vynaložila naše pojišťovna na očkování proti meningokoku </w:t>
      </w:r>
      <w:r w:rsidR="00706946" w:rsidRPr="00284D1A">
        <w:rPr>
          <w:rStyle w:val="Zdraznnintenzivn"/>
          <w:rFonts w:cstheme="minorHAnsi"/>
          <w:b w:val="0"/>
          <w:bCs w:val="0"/>
          <w:iCs w:val="0"/>
          <w:color w:val="auto"/>
        </w:rPr>
        <w:t>téměř 64</w:t>
      </w:r>
      <w:r w:rsidR="004F3E1B">
        <w:rPr>
          <w:rStyle w:val="Zdraznnintenzivn"/>
          <w:rFonts w:cstheme="minorHAnsi"/>
          <w:b w:val="0"/>
          <w:bCs w:val="0"/>
          <w:iCs w:val="0"/>
          <w:color w:val="auto"/>
        </w:rPr>
        <w:t> </w:t>
      </w:r>
      <w:r w:rsidR="00706946" w:rsidRPr="00284D1A">
        <w:rPr>
          <w:rStyle w:val="Zdraznnintenzivn"/>
          <w:rFonts w:cstheme="minorHAnsi"/>
          <w:b w:val="0"/>
          <w:bCs w:val="0"/>
          <w:iCs w:val="0"/>
          <w:color w:val="auto"/>
        </w:rPr>
        <w:t xml:space="preserve">miliony korun </w:t>
      </w:r>
      <w:r w:rsidR="008A1BB8" w:rsidRPr="00284D1A">
        <w:rPr>
          <w:rStyle w:val="Zdraznnintenzivn"/>
          <w:rFonts w:cstheme="minorHAnsi"/>
          <w:b w:val="0"/>
          <w:bCs w:val="0"/>
          <w:iCs w:val="0"/>
          <w:color w:val="auto"/>
        </w:rPr>
        <w:t xml:space="preserve">a </w:t>
      </w:r>
      <w:r w:rsidR="00011BB2" w:rsidRPr="00284D1A">
        <w:rPr>
          <w:rStyle w:val="Zdraznnintenzivn"/>
          <w:rFonts w:cstheme="minorHAnsi"/>
          <w:b w:val="0"/>
          <w:bCs w:val="0"/>
          <w:iCs w:val="0"/>
          <w:color w:val="auto"/>
        </w:rPr>
        <w:t>o</w:t>
      </w:r>
      <w:r w:rsidR="008A1BB8" w:rsidRPr="00284D1A">
        <w:rPr>
          <w:rStyle w:val="Zdraznnintenzivn"/>
          <w:rFonts w:cstheme="minorHAnsi"/>
          <w:b w:val="0"/>
          <w:bCs w:val="0"/>
          <w:iCs w:val="0"/>
          <w:color w:val="auto"/>
        </w:rPr>
        <w:t xml:space="preserve">čkování podstoupilo </w:t>
      </w:r>
      <w:r w:rsidR="00706946" w:rsidRPr="00284D1A">
        <w:rPr>
          <w:rStyle w:val="Zdraznnintenzivn"/>
          <w:rFonts w:cstheme="minorHAnsi"/>
          <w:b w:val="0"/>
          <w:bCs w:val="0"/>
          <w:iCs w:val="0"/>
          <w:color w:val="auto"/>
        </w:rPr>
        <w:t>více než 22 600</w:t>
      </w:r>
      <w:r w:rsidR="008A1BB8" w:rsidRPr="00284D1A">
        <w:rPr>
          <w:rStyle w:val="Zdraznnintenzivn"/>
          <w:rFonts w:cstheme="minorHAnsi"/>
          <w:b w:val="0"/>
          <w:bCs w:val="0"/>
          <w:iCs w:val="0"/>
          <w:color w:val="auto"/>
        </w:rPr>
        <w:t xml:space="preserve"> klientů,“</w:t>
      </w:r>
      <w:r w:rsidR="008A1BB8" w:rsidRPr="00284D1A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</w:t>
      </w:r>
      <w:r w:rsidR="00585CCF" w:rsidRPr="00284D1A">
        <w:t xml:space="preserve">říká </w:t>
      </w:r>
      <w:r w:rsidR="00585CCF" w:rsidRPr="00284D1A">
        <w:rPr>
          <w:rFonts w:eastAsia="Times New Roman" w:cs="Times New Roman"/>
        </w:rPr>
        <w:t>ředitelka zdravotnického úseku Zdravotní pojišťovny ministerstva vnitra</w:t>
      </w:r>
      <w:r w:rsidR="00CC6EB1">
        <w:rPr>
          <w:rFonts w:eastAsia="Times New Roman" w:cs="Times New Roman"/>
        </w:rPr>
        <w:t xml:space="preserve"> </w:t>
      </w:r>
      <w:r w:rsidR="00CC6EB1" w:rsidRPr="00CC6EB1">
        <w:rPr>
          <w:rFonts w:eastAsia="Times New Roman" w:cs="Times New Roman"/>
          <w:iCs/>
        </w:rPr>
        <w:t>ČR</w:t>
      </w:r>
      <w:r w:rsidR="00585CCF" w:rsidRPr="00284D1A">
        <w:t xml:space="preserve"> </w:t>
      </w:r>
      <w:r w:rsidR="00585CCF" w:rsidRPr="00284D1A">
        <w:rPr>
          <w:b/>
          <w:bCs/>
        </w:rPr>
        <w:t xml:space="preserve">MUDr. Zdeňka </w:t>
      </w:r>
      <w:proofErr w:type="spellStart"/>
      <w:r w:rsidR="00585CCF" w:rsidRPr="00284D1A">
        <w:rPr>
          <w:b/>
          <w:bCs/>
        </w:rPr>
        <w:t>Salcman</w:t>
      </w:r>
      <w:proofErr w:type="spellEnd"/>
      <w:r w:rsidR="00585CCF" w:rsidRPr="00284D1A">
        <w:rPr>
          <w:b/>
          <w:bCs/>
        </w:rPr>
        <w:t xml:space="preserve"> Kučerová, MBA</w:t>
      </w:r>
      <w:r w:rsidR="000F1EC7" w:rsidRPr="00FB7C3F">
        <w:t>.</w:t>
      </w:r>
    </w:p>
    <w:p w14:paraId="71A2F156" w14:textId="57FEA9E1" w:rsidR="006B0A38" w:rsidRDefault="006B0A38" w:rsidP="006B0A38">
      <w:pPr>
        <w:spacing w:after="120"/>
        <w:jc w:val="both"/>
        <w:rPr>
          <w:rStyle w:val="Zdraznnintenzivn"/>
          <w:rFonts w:cstheme="minorHAnsi"/>
          <w:b w:val="0"/>
          <w:bCs w:val="0"/>
          <w:i w:val="0"/>
          <w:color w:val="auto"/>
        </w:rPr>
      </w:pPr>
      <w:r>
        <w:rPr>
          <w:rStyle w:val="Zdraznnintenzivn"/>
          <w:rFonts w:cstheme="minorHAnsi"/>
          <w:b w:val="0"/>
          <w:bCs w:val="0"/>
          <w:i w:val="0"/>
          <w:color w:val="auto"/>
        </w:rPr>
        <w:t>Zk</w:t>
      </w:r>
      <w:r w:rsidRPr="00DA7F3E">
        <w:rPr>
          <w:rStyle w:val="Zdraznnintenzivn"/>
          <w:rFonts w:cstheme="minorHAnsi"/>
          <w:b w:val="0"/>
          <w:bCs w:val="0"/>
          <w:i w:val="0"/>
          <w:color w:val="auto"/>
        </w:rPr>
        <w:t>r</w:t>
      </w:r>
      <w:r>
        <w:rPr>
          <w:rStyle w:val="Zdraznnintenzivn"/>
          <w:rFonts w:cstheme="minorHAnsi"/>
          <w:b w:val="0"/>
          <w:bCs w:val="0"/>
          <w:i w:val="0"/>
          <w:color w:val="auto"/>
        </w:rPr>
        <w:t>átka ale nepřijdou ani zájemci</w:t>
      </w:r>
      <w:r w:rsidR="0081005F">
        <w:rPr>
          <w:rStyle w:val="Zdraznnintenzivn"/>
          <w:rFonts w:cstheme="minorHAnsi"/>
          <w:b w:val="0"/>
          <w:bCs w:val="0"/>
          <w:i w:val="0"/>
          <w:color w:val="auto"/>
        </w:rPr>
        <w:t>,</w:t>
      </w:r>
      <w:r>
        <w:rPr>
          <w:rStyle w:val="Zdraznnintenzivn"/>
          <w:rFonts w:cstheme="minorHAnsi"/>
          <w:b w:val="0"/>
          <w:bCs w:val="0"/>
          <w:i w:val="0"/>
          <w:color w:val="auto"/>
        </w:rPr>
        <w:t xml:space="preserve"> kteří ná</w:t>
      </w:r>
      <w:r w:rsidRPr="00DA7F3E">
        <w:rPr>
          <w:rStyle w:val="Zdraznnintenzivn"/>
          <w:rFonts w:cstheme="minorHAnsi"/>
          <w:b w:val="0"/>
          <w:bCs w:val="0"/>
          <w:i w:val="0"/>
          <w:color w:val="auto"/>
        </w:rPr>
        <w:t>r</w:t>
      </w:r>
      <w:r>
        <w:rPr>
          <w:rStyle w:val="Zdraznnintenzivn"/>
          <w:rFonts w:cstheme="minorHAnsi"/>
          <w:b w:val="0"/>
          <w:bCs w:val="0"/>
          <w:i w:val="0"/>
          <w:color w:val="auto"/>
        </w:rPr>
        <w:t xml:space="preserve">ok na očkování </w:t>
      </w:r>
      <w:r w:rsidR="0081005F">
        <w:rPr>
          <w:rStyle w:val="Zdraznnintenzivn"/>
          <w:rFonts w:cstheme="minorHAnsi"/>
          <w:b w:val="0"/>
          <w:bCs w:val="0"/>
          <w:i w:val="0"/>
          <w:color w:val="auto"/>
        </w:rPr>
        <w:t>zda</w:t>
      </w:r>
      <w:r w:rsidR="0081005F" w:rsidRPr="00DA7F3E">
        <w:rPr>
          <w:rStyle w:val="Zdraznnintenzivn"/>
          <w:rFonts w:cstheme="minorHAnsi"/>
          <w:b w:val="0"/>
          <w:bCs w:val="0"/>
          <w:i w:val="0"/>
          <w:color w:val="auto"/>
        </w:rPr>
        <w:t>r</w:t>
      </w:r>
      <w:r w:rsidR="0081005F">
        <w:rPr>
          <w:rStyle w:val="Zdraznnintenzivn"/>
          <w:rFonts w:cstheme="minorHAnsi"/>
          <w:b w:val="0"/>
          <w:bCs w:val="0"/>
          <w:i w:val="0"/>
          <w:color w:val="auto"/>
        </w:rPr>
        <w:t xml:space="preserve">ma </w:t>
      </w:r>
      <w:r>
        <w:rPr>
          <w:rStyle w:val="Zdraznnintenzivn"/>
          <w:rFonts w:cstheme="minorHAnsi"/>
          <w:b w:val="0"/>
          <w:bCs w:val="0"/>
          <w:i w:val="0"/>
          <w:color w:val="auto"/>
        </w:rPr>
        <w:t>p</w:t>
      </w:r>
      <w:r w:rsidRPr="00DA7F3E">
        <w:rPr>
          <w:rStyle w:val="Zdraznnintenzivn"/>
          <w:rFonts w:cstheme="minorHAnsi"/>
          <w:b w:val="0"/>
          <w:bCs w:val="0"/>
          <w:i w:val="0"/>
          <w:color w:val="auto"/>
        </w:rPr>
        <w:t>r</w:t>
      </w:r>
      <w:r>
        <w:rPr>
          <w:rStyle w:val="Zdraznnintenzivn"/>
          <w:rFonts w:cstheme="minorHAnsi"/>
          <w:b w:val="0"/>
          <w:bCs w:val="0"/>
          <w:i w:val="0"/>
          <w:color w:val="auto"/>
        </w:rPr>
        <w:t xml:space="preserve">oti </w:t>
      </w:r>
      <w:r w:rsidR="0081005F">
        <w:rPr>
          <w:rStyle w:val="Zdraznnintenzivn"/>
          <w:rFonts w:cstheme="minorHAnsi"/>
          <w:b w:val="0"/>
          <w:bCs w:val="0"/>
          <w:i w:val="0"/>
          <w:color w:val="auto"/>
        </w:rPr>
        <w:t>meningokokové infekci nemají. Z</w:t>
      </w:r>
      <w:r>
        <w:rPr>
          <w:rStyle w:val="Zdraznnintenzivn"/>
          <w:rFonts w:cstheme="minorHAnsi"/>
          <w:b w:val="0"/>
          <w:bCs w:val="0"/>
          <w:i w:val="0"/>
          <w:color w:val="auto"/>
        </w:rPr>
        <w:t>P MV ČR t</w:t>
      </w:r>
      <w:r w:rsidR="0081005F">
        <w:rPr>
          <w:rStyle w:val="Zdraznnintenzivn"/>
          <w:rFonts w:cstheme="minorHAnsi"/>
          <w:b w:val="0"/>
          <w:bCs w:val="0"/>
          <w:i w:val="0"/>
          <w:color w:val="auto"/>
        </w:rPr>
        <w:t>otiž</w:t>
      </w:r>
      <w:r>
        <w:rPr>
          <w:rStyle w:val="Zdraznnintenzivn"/>
          <w:rFonts w:cstheme="minorHAnsi"/>
          <w:b w:val="0"/>
          <w:bCs w:val="0"/>
          <w:i w:val="0"/>
          <w:color w:val="auto"/>
        </w:rPr>
        <w:t xml:space="preserve"> svým klientům přispívá</w:t>
      </w:r>
      <w:r w:rsidR="0081005F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v </w:t>
      </w:r>
      <w:r w:rsidR="0081005F" w:rsidRPr="00DA7F3E">
        <w:rPr>
          <w:rStyle w:val="Zdraznnintenzivn"/>
          <w:rFonts w:cstheme="minorHAnsi"/>
          <w:b w:val="0"/>
          <w:bCs w:val="0"/>
          <w:i w:val="0"/>
          <w:color w:val="auto"/>
        </w:rPr>
        <w:t>r</w:t>
      </w:r>
      <w:r w:rsidR="0081005F">
        <w:rPr>
          <w:rStyle w:val="Zdraznnintenzivn"/>
          <w:rFonts w:cstheme="minorHAnsi"/>
          <w:b w:val="0"/>
          <w:bCs w:val="0"/>
          <w:i w:val="0"/>
          <w:color w:val="auto"/>
        </w:rPr>
        <w:t>ámci svého Fondu p</w:t>
      </w:r>
      <w:r w:rsidR="0081005F" w:rsidRPr="00DA7F3E">
        <w:rPr>
          <w:rStyle w:val="Zdraznnintenzivn"/>
          <w:rFonts w:cstheme="minorHAnsi"/>
          <w:b w:val="0"/>
          <w:bCs w:val="0"/>
          <w:i w:val="0"/>
          <w:color w:val="auto"/>
        </w:rPr>
        <w:t>r</w:t>
      </w:r>
      <w:r w:rsidR="0081005F">
        <w:rPr>
          <w:rStyle w:val="Zdraznnintenzivn"/>
          <w:rFonts w:cstheme="minorHAnsi"/>
          <w:b w:val="0"/>
          <w:bCs w:val="0"/>
          <w:i w:val="0"/>
          <w:color w:val="auto"/>
        </w:rPr>
        <w:t>evence na očkování p</w:t>
      </w:r>
      <w:r w:rsidR="0081005F" w:rsidRPr="00DA7F3E">
        <w:rPr>
          <w:rStyle w:val="Zdraznnintenzivn"/>
          <w:rFonts w:cstheme="minorHAnsi"/>
          <w:b w:val="0"/>
          <w:bCs w:val="0"/>
          <w:i w:val="0"/>
          <w:color w:val="auto"/>
        </w:rPr>
        <w:t>r</w:t>
      </w:r>
      <w:r w:rsidR="0081005F">
        <w:rPr>
          <w:rStyle w:val="Zdraznnintenzivn"/>
          <w:rFonts w:cstheme="minorHAnsi"/>
          <w:b w:val="0"/>
          <w:bCs w:val="0"/>
          <w:i w:val="0"/>
          <w:color w:val="auto"/>
        </w:rPr>
        <w:t xml:space="preserve">oti infekčním onemocněním částkou ve výši </w:t>
      </w:r>
      <w:r>
        <w:rPr>
          <w:rStyle w:val="Zdraznnintenzivn"/>
          <w:rFonts w:cstheme="minorHAnsi"/>
          <w:b w:val="0"/>
          <w:bCs w:val="0"/>
          <w:i w:val="0"/>
          <w:color w:val="auto"/>
        </w:rPr>
        <w:t>1 000 Kč v případě dospělých a 1 500 Kč dětem</w:t>
      </w:r>
      <w:r w:rsidRPr="002B4F4D">
        <w:rPr>
          <w:rStyle w:val="Zdraznnintenzivn"/>
          <w:rFonts w:cstheme="minorHAnsi"/>
          <w:b w:val="0"/>
          <w:bCs w:val="0"/>
          <w:i w:val="0"/>
          <w:color w:val="auto"/>
        </w:rPr>
        <w:t xml:space="preserve">. </w:t>
      </w:r>
      <w:r w:rsidRPr="00521D5F">
        <w:rPr>
          <w:rFonts w:cstheme="minorHAnsi"/>
          <w:iCs/>
        </w:rPr>
        <w:t xml:space="preserve">Každý </w:t>
      </w:r>
      <w:r w:rsidRPr="00284D1A">
        <w:rPr>
          <w:rStyle w:val="Zdraznnintenzivn"/>
          <w:rFonts w:cstheme="minorHAnsi"/>
          <w:b w:val="0"/>
          <w:bCs w:val="0"/>
          <w:i w:val="0"/>
          <w:iCs w:val="0"/>
          <w:color w:val="auto"/>
        </w:rPr>
        <w:t>r</w:t>
      </w:r>
      <w:r w:rsidRPr="00521D5F">
        <w:rPr>
          <w:rFonts w:cstheme="minorHAnsi"/>
          <w:iCs/>
        </w:rPr>
        <w:t xml:space="preserve">odič může </w:t>
      </w:r>
      <w:r w:rsidR="0081005F" w:rsidRPr="00521D5F">
        <w:rPr>
          <w:rFonts w:cstheme="minorHAnsi"/>
          <w:iCs/>
        </w:rPr>
        <w:t xml:space="preserve">navíc </w:t>
      </w:r>
      <w:r w:rsidRPr="00521D5F">
        <w:rPr>
          <w:rFonts w:cstheme="minorHAnsi"/>
          <w:iCs/>
        </w:rPr>
        <w:t>postoupit svůj příspěvek ve výši 500 Kč ve p</w:t>
      </w:r>
      <w:r w:rsidRPr="00284D1A">
        <w:rPr>
          <w:rStyle w:val="Zdraznnintenzivn"/>
          <w:rFonts w:cstheme="minorHAnsi"/>
          <w:b w:val="0"/>
          <w:bCs w:val="0"/>
          <w:i w:val="0"/>
          <w:iCs w:val="0"/>
          <w:color w:val="auto"/>
        </w:rPr>
        <w:t>r</w:t>
      </w:r>
      <w:r w:rsidRPr="00521D5F">
        <w:rPr>
          <w:rFonts w:cstheme="minorHAnsi"/>
          <w:iCs/>
        </w:rPr>
        <w:t xml:space="preserve">ospěch svého dítěte. Pokud tak učiní oba </w:t>
      </w:r>
      <w:r w:rsidRPr="00284D1A">
        <w:rPr>
          <w:rStyle w:val="Zdraznnintenzivn"/>
          <w:rFonts w:cstheme="minorHAnsi"/>
          <w:b w:val="0"/>
          <w:bCs w:val="0"/>
          <w:i w:val="0"/>
          <w:iCs w:val="0"/>
          <w:color w:val="auto"/>
        </w:rPr>
        <w:t>r</w:t>
      </w:r>
      <w:r w:rsidRPr="00521D5F">
        <w:rPr>
          <w:rFonts w:cstheme="minorHAnsi"/>
          <w:iCs/>
        </w:rPr>
        <w:t>odiče, dítě na</w:t>
      </w:r>
      <w:r w:rsidR="003B2BC4">
        <w:rPr>
          <w:rFonts w:cstheme="minorHAnsi"/>
          <w:iCs/>
        </w:rPr>
        <w:t> </w:t>
      </w:r>
      <w:r w:rsidRPr="00521D5F">
        <w:rPr>
          <w:rFonts w:cstheme="minorHAnsi"/>
          <w:iCs/>
        </w:rPr>
        <w:t>očkování může získat celkem až 2 500 Kč</w:t>
      </w:r>
      <w:r w:rsidR="00143685">
        <w:rPr>
          <w:rFonts w:cstheme="minorHAnsi"/>
          <w:iCs/>
        </w:rPr>
        <w:t>.</w:t>
      </w:r>
    </w:p>
    <w:p w14:paraId="639BE57E" w14:textId="060A34B8" w:rsidR="00035FC4" w:rsidRPr="008A1BB8" w:rsidRDefault="0081005F" w:rsidP="00AF0983">
      <w:pPr>
        <w:spacing w:after="120"/>
        <w:jc w:val="both"/>
        <w:rPr>
          <w:rFonts w:eastAsiaTheme="majorEastAsia"/>
          <w:b/>
          <w:bCs/>
          <w:iCs/>
          <w:color w:val="365F91" w:themeColor="accent1" w:themeShade="BF"/>
          <w:sz w:val="24"/>
          <w:szCs w:val="24"/>
        </w:rPr>
      </w:pPr>
      <w:r>
        <w:rPr>
          <w:rFonts w:eastAsiaTheme="majorEastAsia"/>
          <w:b/>
          <w:bCs/>
          <w:iCs/>
          <w:color w:val="365F91" w:themeColor="accent1" w:themeShade="BF"/>
          <w:sz w:val="24"/>
          <w:szCs w:val="24"/>
        </w:rPr>
        <w:t xml:space="preserve">Meningokoková infekce nebo </w:t>
      </w:r>
      <w:r w:rsidR="003C2653">
        <w:rPr>
          <w:rFonts w:eastAsiaTheme="majorEastAsia"/>
          <w:b/>
          <w:bCs/>
          <w:iCs/>
          <w:color w:val="365F91" w:themeColor="accent1" w:themeShade="BF"/>
          <w:sz w:val="24"/>
          <w:szCs w:val="24"/>
        </w:rPr>
        <w:t>v</w:t>
      </w:r>
      <w:r w:rsidR="008561C0">
        <w:rPr>
          <w:rFonts w:eastAsiaTheme="majorEastAsia"/>
          <w:b/>
          <w:bCs/>
          <w:iCs/>
          <w:color w:val="365F91" w:themeColor="accent1" w:themeShade="BF"/>
          <w:sz w:val="24"/>
          <w:szCs w:val="24"/>
        </w:rPr>
        <w:t>iróza</w:t>
      </w:r>
      <w:r>
        <w:rPr>
          <w:rFonts w:eastAsiaTheme="majorEastAsia"/>
          <w:b/>
          <w:bCs/>
          <w:iCs/>
          <w:color w:val="365F91" w:themeColor="accent1" w:themeShade="BF"/>
          <w:sz w:val="24"/>
          <w:szCs w:val="24"/>
        </w:rPr>
        <w:t>?</w:t>
      </w:r>
    </w:p>
    <w:p w14:paraId="642462C7" w14:textId="0DCE6C1F" w:rsidR="005C2710" w:rsidRDefault="005C2710" w:rsidP="00AF0983">
      <w:pPr>
        <w:spacing w:after="120"/>
        <w:jc w:val="both"/>
        <w:rPr>
          <w:rStyle w:val="Zdraznnintenzivn"/>
          <w:rFonts w:cstheme="minorHAnsi"/>
          <w:b w:val="0"/>
          <w:bCs w:val="0"/>
          <w:i w:val="0"/>
          <w:color w:val="auto"/>
        </w:rPr>
      </w:pPr>
      <w:r>
        <w:rPr>
          <w:rStyle w:val="Zdraznnintenzivn"/>
          <w:rFonts w:cstheme="minorHAnsi"/>
          <w:b w:val="0"/>
          <w:bCs w:val="0"/>
          <w:i w:val="0"/>
          <w:color w:val="auto"/>
        </w:rPr>
        <w:t>R</w:t>
      </w:r>
      <w:r w:rsidR="00011BB2">
        <w:rPr>
          <w:rStyle w:val="Zdraznnintenzivn"/>
          <w:rFonts w:cstheme="minorHAnsi"/>
          <w:b w:val="0"/>
          <w:bCs w:val="0"/>
          <w:i w:val="0"/>
          <w:color w:val="auto"/>
        </w:rPr>
        <w:t xml:space="preserve">izikovou skupinu představují děti do </w:t>
      </w:r>
      <w:r w:rsidR="00F17B67">
        <w:rPr>
          <w:rStyle w:val="Zdraznnintenzivn"/>
          <w:rFonts w:cstheme="minorHAnsi"/>
          <w:b w:val="0"/>
          <w:bCs w:val="0"/>
          <w:i w:val="0"/>
          <w:color w:val="auto"/>
        </w:rPr>
        <w:t>pěti</w:t>
      </w:r>
      <w:r w:rsidR="00011BB2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let a mladí lidé mezi patnácti a pětadvaceti lety. </w:t>
      </w:r>
      <w:r w:rsidR="00647858">
        <w:rPr>
          <w:rStyle w:val="Zdraznnintenzivn"/>
          <w:rFonts w:cstheme="minorHAnsi"/>
          <w:b w:val="0"/>
          <w:bCs w:val="0"/>
          <w:i w:val="0"/>
          <w:color w:val="auto"/>
        </w:rPr>
        <w:t xml:space="preserve">Nejčastěji se </w:t>
      </w:r>
      <w:r w:rsidR="00011BB2">
        <w:rPr>
          <w:rStyle w:val="Zdraznnintenzivn"/>
          <w:rFonts w:cstheme="minorHAnsi"/>
          <w:b w:val="0"/>
          <w:bCs w:val="0"/>
          <w:i w:val="0"/>
          <w:color w:val="auto"/>
        </w:rPr>
        <w:t xml:space="preserve">ale </w:t>
      </w:r>
      <w:r w:rsidR="00647858">
        <w:rPr>
          <w:rStyle w:val="Zdraznnintenzivn"/>
          <w:rFonts w:cstheme="minorHAnsi"/>
          <w:b w:val="0"/>
          <w:bCs w:val="0"/>
          <w:i w:val="0"/>
          <w:color w:val="auto"/>
        </w:rPr>
        <w:t xml:space="preserve">onemocnění </w:t>
      </w:r>
      <w:r w:rsidR="00167F8E">
        <w:rPr>
          <w:rStyle w:val="Zdraznnintenzivn"/>
          <w:rFonts w:cstheme="minorHAnsi"/>
          <w:b w:val="0"/>
          <w:bCs w:val="0"/>
          <w:i w:val="0"/>
          <w:color w:val="auto"/>
        </w:rPr>
        <w:t xml:space="preserve">vyskytuje </w:t>
      </w:r>
      <w:r w:rsidR="00EC5983">
        <w:rPr>
          <w:rStyle w:val="Zdraznnintenzivn"/>
          <w:rFonts w:cstheme="minorHAnsi"/>
          <w:b w:val="0"/>
          <w:bCs w:val="0"/>
          <w:i w:val="0"/>
          <w:color w:val="auto"/>
        </w:rPr>
        <w:t xml:space="preserve">právě </w:t>
      </w:r>
      <w:r w:rsidR="00167F8E">
        <w:rPr>
          <w:rStyle w:val="Zdraznnintenzivn"/>
          <w:rFonts w:cstheme="minorHAnsi"/>
          <w:b w:val="0"/>
          <w:bCs w:val="0"/>
          <w:i w:val="0"/>
          <w:color w:val="auto"/>
        </w:rPr>
        <w:t>u kojenců</w:t>
      </w:r>
      <w:r w:rsidR="008A1BB8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a malých dětí, kteří ještě nemají dostatečně vyvinutý imunitní systém.</w:t>
      </w:r>
      <w:r w:rsidR="00F17B67" w:rsidRPr="00F17B67">
        <w:rPr>
          <w:rStyle w:val="Zdraznnintenzivn"/>
          <w:rFonts w:cstheme="minorHAnsi"/>
          <w:b w:val="0"/>
          <w:bCs w:val="0"/>
          <w:i w:val="0"/>
          <w:color w:val="auto"/>
          <w:vertAlign w:val="subscript"/>
        </w:rPr>
        <w:t>1</w:t>
      </w:r>
    </w:p>
    <w:p w14:paraId="480849B4" w14:textId="3ED62035" w:rsidR="0019222B" w:rsidRPr="009529E3" w:rsidRDefault="00011BB2" w:rsidP="00AF0983">
      <w:pPr>
        <w:spacing w:after="120"/>
        <w:jc w:val="both"/>
        <w:rPr>
          <w:rFonts w:eastAsiaTheme="majorEastAsia"/>
          <w:b/>
          <w:bCs/>
          <w:iCs/>
          <w:color w:val="365F91" w:themeColor="accent1" w:themeShade="BF"/>
          <w:sz w:val="24"/>
          <w:szCs w:val="24"/>
        </w:rPr>
      </w:pPr>
      <w:r>
        <w:rPr>
          <w:rStyle w:val="Zdraznnintenzivn"/>
          <w:rFonts w:cstheme="minorHAnsi"/>
          <w:b w:val="0"/>
          <w:bCs w:val="0"/>
          <w:i w:val="0"/>
          <w:color w:val="auto"/>
        </w:rPr>
        <w:t>Z</w:t>
      </w:r>
      <w:r w:rsidR="006D484B">
        <w:rPr>
          <w:rStyle w:val="Zdraznnintenzivn"/>
          <w:rFonts w:cstheme="minorHAnsi"/>
          <w:b w:val="0"/>
          <w:bCs w:val="0"/>
          <w:i w:val="0"/>
          <w:color w:val="auto"/>
        </w:rPr>
        <w:t xml:space="preserve">počátku se meningokoková infekce může projevovat stejně jako běžné nachlazení. </w:t>
      </w:r>
      <w:r w:rsidR="00B10A5B">
        <w:rPr>
          <w:rStyle w:val="Zdraznnintenzivn"/>
          <w:rFonts w:cstheme="minorHAnsi"/>
          <w:b w:val="0"/>
          <w:bCs w:val="0"/>
          <w:i w:val="0"/>
          <w:color w:val="auto"/>
        </w:rPr>
        <w:t>Podobně</w:t>
      </w:r>
      <w:r w:rsidR="00E15A40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jako </w:t>
      </w:r>
      <w:r w:rsidR="00DE226C">
        <w:rPr>
          <w:rStyle w:val="Zdraznnintenzivn"/>
          <w:rFonts w:cstheme="minorHAnsi"/>
          <w:b w:val="0"/>
          <w:bCs w:val="0"/>
          <w:i w:val="0"/>
          <w:color w:val="auto"/>
        </w:rPr>
        <w:t>viróza se také šíří vzduchem pomocí kapének</w:t>
      </w:r>
      <w:r w:rsidR="00B10A5B">
        <w:rPr>
          <w:rStyle w:val="Zdraznnintenzivn"/>
          <w:rFonts w:cstheme="minorHAnsi"/>
          <w:b w:val="0"/>
          <w:bCs w:val="0"/>
          <w:i w:val="0"/>
          <w:color w:val="auto"/>
        </w:rPr>
        <w:t xml:space="preserve">. </w:t>
      </w:r>
      <w:r w:rsidR="00152C52">
        <w:rPr>
          <w:rStyle w:val="Zdraznnintenzivn"/>
          <w:rFonts w:cstheme="minorHAnsi"/>
          <w:b w:val="0"/>
          <w:bCs w:val="0"/>
          <w:i w:val="0"/>
          <w:color w:val="auto"/>
        </w:rPr>
        <w:t>Prvotní symptomy</w:t>
      </w:r>
      <w:r w:rsidR="00351305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– zvýšená teplota nebo únava</w:t>
      </w:r>
      <w:r w:rsidR="006C7F7A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–</w:t>
      </w:r>
      <w:r w:rsidR="00351305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obvykle</w:t>
      </w:r>
      <w:r w:rsidR="006C7F7A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rovněž </w:t>
      </w:r>
      <w:r w:rsidR="0045144A">
        <w:rPr>
          <w:rStyle w:val="Zdraznnintenzivn"/>
          <w:rFonts w:cstheme="minorHAnsi"/>
          <w:b w:val="0"/>
          <w:bCs w:val="0"/>
          <w:i w:val="0"/>
          <w:color w:val="auto"/>
        </w:rPr>
        <w:t xml:space="preserve">vypadají jako </w:t>
      </w:r>
      <w:r w:rsidR="00CA58CF">
        <w:rPr>
          <w:rStyle w:val="Zdraznnintenzivn"/>
          <w:rFonts w:cstheme="minorHAnsi"/>
          <w:b w:val="0"/>
          <w:bCs w:val="0"/>
          <w:i w:val="0"/>
          <w:color w:val="auto"/>
        </w:rPr>
        <w:t xml:space="preserve">onemocnění </w:t>
      </w:r>
      <w:r w:rsidR="00BF0B97">
        <w:rPr>
          <w:rStyle w:val="Zdraznnintenzivn"/>
          <w:rFonts w:cstheme="minorHAnsi"/>
          <w:b w:val="0"/>
          <w:bCs w:val="0"/>
          <w:i w:val="0"/>
          <w:color w:val="auto"/>
        </w:rPr>
        <w:t>chřipkové</w:t>
      </w:r>
      <w:r w:rsidR="00CA58CF">
        <w:rPr>
          <w:rStyle w:val="Zdraznnintenzivn"/>
          <w:rFonts w:cstheme="minorHAnsi"/>
          <w:b w:val="0"/>
          <w:bCs w:val="0"/>
          <w:i w:val="0"/>
          <w:color w:val="auto"/>
        </w:rPr>
        <w:t>ho typu</w:t>
      </w:r>
      <w:r w:rsidR="00BF0B97">
        <w:rPr>
          <w:rStyle w:val="Zdraznnintenzivn"/>
          <w:rFonts w:cstheme="minorHAnsi"/>
          <w:b w:val="0"/>
          <w:bCs w:val="0"/>
          <w:i w:val="0"/>
          <w:color w:val="auto"/>
        </w:rPr>
        <w:t xml:space="preserve">. Že se jedná o problém mnohem závažnější nemusí při prohlídce odhalit ani </w:t>
      </w:r>
      <w:r w:rsidR="0012220D">
        <w:rPr>
          <w:rStyle w:val="Zdraznnintenzivn"/>
          <w:rFonts w:cstheme="minorHAnsi"/>
          <w:b w:val="0"/>
          <w:bCs w:val="0"/>
          <w:i w:val="0"/>
          <w:color w:val="auto"/>
        </w:rPr>
        <w:t>lékař.</w:t>
      </w:r>
      <w:r>
        <w:rPr>
          <w:rStyle w:val="Zdraznnintenzivn"/>
          <w:rFonts w:cstheme="minorHAnsi"/>
          <w:b w:val="0"/>
          <w:bCs w:val="0"/>
          <w:i w:val="0"/>
          <w:color w:val="auto"/>
        </w:rPr>
        <w:t xml:space="preserve"> </w:t>
      </w:r>
      <w:r w:rsidRPr="00011BB2">
        <w:rPr>
          <w:rStyle w:val="Zdraznnintenzivn"/>
          <w:rFonts w:cstheme="minorHAnsi"/>
          <w:b w:val="0"/>
          <w:bCs w:val="0"/>
          <w:i w:val="0"/>
          <w:color w:val="auto"/>
        </w:rPr>
        <w:t>S</w:t>
      </w:r>
      <w:r w:rsidR="00A71275" w:rsidRPr="00011BB2">
        <w:rPr>
          <w:rStyle w:val="Zdraznnintenzivn"/>
          <w:rFonts w:cstheme="minorHAnsi"/>
          <w:b w:val="0"/>
          <w:bCs w:val="0"/>
          <w:i w:val="0"/>
          <w:color w:val="auto"/>
        </w:rPr>
        <w:t xml:space="preserve">větloplachost či </w:t>
      </w:r>
      <w:r w:rsidR="00AD12B1" w:rsidRPr="00011BB2">
        <w:rPr>
          <w:rStyle w:val="Zdraznnintenzivn"/>
          <w:rFonts w:cstheme="minorHAnsi"/>
          <w:b w:val="0"/>
          <w:bCs w:val="0"/>
          <w:i w:val="0"/>
          <w:color w:val="auto"/>
        </w:rPr>
        <w:t>ztuhlá</w:t>
      </w:r>
      <w:r w:rsidR="00A71275" w:rsidRPr="00011BB2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šíje</w:t>
      </w:r>
      <w:r w:rsidR="00EC5983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</w:t>
      </w:r>
      <w:r w:rsidR="00A71275" w:rsidRPr="00011BB2">
        <w:rPr>
          <w:rStyle w:val="Zdraznnintenzivn"/>
          <w:rFonts w:cstheme="minorHAnsi"/>
          <w:b w:val="0"/>
          <w:bCs w:val="0"/>
          <w:i w:val="0"/>
          <w:color w:val="auto"/>
        </w:rPr>
        <w:t xml:space="preserve">jsou dalšími častými příznaky </w:t>
      </w:r>
      <w:r w:rsidR="00842F50" w:rsidRPr="00011BB2">
        <w:rPr>
          <w:rStyle w:val="Zdraznnintenzivn"/>
          <w:rFonts w:cstheme="minorHAnsi"/>
          <w:b w:val="0"/>
          <w:bCs w:val="0"/>
          <w:i w:val="0"/>
          <w:color w:val="auto"/>
        </w:rPr>
        <w:t>meningo</w:t>
      </w:r>
      <w:r w:rsidR="0080402E" w:rsidRPr="00011BB2">
        <w:rPr>
          <w:rStyle w:val="Zdraznnintenzivn"/>
          <w:rFonts w:cstheme="minorHAnsi"/>
          <w:b w:val="0"/>
          <w:bCs w:val="0"/>
          <w:i w:val="0"/>
          <w:color w:val="auto"/>
        </w:rPr>
        <w:t>kokové infekce</w:t>
      </w:r>
      <w:r w:rsidR="005C2710">
        <w:rPr>
          <w:rStyle w:val="Zdraznnintenzivn"/>
          <w:rFonts w:cstheme="minorHAnsi"/>
          <w:b w:val="0"/>
          <w:bCs w:val="0"/>
          <w:i w:val="0"/>
          <w:color w:val="auto"/>
        </w:rPr>
        <w:t xml:space="preserve">. </w:t>
      </w:r>
      <w:r w:rsidR="00693D96" w:rsidRPr="00011BB2">
        <w:rPr>
          <w:rStyle w:val="Zdraznnintenzivn"/>
          <w:rFonts w:cstheme="minorHAnsi"/>
          <w:b w:val="0"/>
          <w:bCs w:val="0"/>
          <w:i w:val="0"/>
          <w:color w:val="auto"/>
        </w:rPr>
        <w:t xml:space="preserve">Bakterii </w:t>
      </w:r>
      <w:proofErr w:type="spellStart"/>
      <w:r w:rsidR="00693D96" w:rsidRPr="00011BB2">
        <w:rPr>
          <w:rStyle w:val="Zdraznnintenzivn"/>
          <w:rFonts w:cstheme="minorHAnsi"/>
          <w:b w:val="0"/>
          <w:bCs w:val="0"/>
          <w:i w:val="0"/>
          <w:color w:val="auto"/>
        </w:rPr>
        <w:t>Neisseria</w:t>
      </w:r>
      <w:proofErr w:type="spellEnd"/>
      <w:r w:rsidR="00693D96" w:rsidRPr="00011BB2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</w:t>
      </w:r>
      <w:proofErr w:type="spellStart"/>
      <w:r w:rsidR="00693D96" w:rsidRPr="00011BB2">
        <w:rPr>
          <w:rStyle w:val="Zdraznnintenzivn"/>
          <w:rFonts w:cstheme="minorHAnsi"/>
          <w:b w:val="0"/>
          <w:bCs w:val="0"/>
          <w:i w:val="0"/>
          <w:color w:val="auto"/>
        </w:rPr>
        <w:t>meningitidis</w:t>
      </w:r>
      <w:proofErr w:type="spellEnd"/>
      <w:r w:rsidR="00693D96" w:rsidRPr="00011BB2">
        <w:rPr>
          <w:rStyle w:val="Zdraznnintenzivn"/>
          <w:rFonts w:cstheme="minorHAnsi"/>
          <w:b w:val="0"/>
          <w:bCs w:val="0"/>
          <w:i w:val="0"/>
          <w:color w:val="auto"/>
        </w:rPr>
        <w:t xml:space="preserve">, která je </w:t>
      </w:r>
      <w:r w:rsidR="00957424">
        <w:rPr>
          <w:rStyle w:val="Zdraznnintenzivn"/>
          <w:rFonts w:cstheme="minorHAnsi"/>
          <w:b w:val="0"/>
          <w:bCs w:val="0"/>
          <w:i w:val="0"/>
          <w:color w:val="auto"/>
        </w:rPr>
        <w:t>p</w:t>
      </w:r>
      <w:r w:rsidR="00693D96" w:rsidRPr="00011BB2">
        <w:rPr>
          <w:rStyle w:val="Zdraznnintenzivn"/>
          <w:rFonts w:cstheme="minorHAnsi"/>
          <w:b w:val="0"/>
          <w:bCs w:val="0"/>
          <w:i w:val="0"/>
          <w:color w:val="auto"/>
        </w:rPr>
        <w:t>ůvodcem</w:t>
      </w:r>
      <w:r w:rsidR="00957424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nemoci</w:t>
      </w:r>
      <w:r w:rsidR="00693D96" w:rsidRPr="00011BB2">
        <w:rPr>
          <w:rStyle w:val="Zdraznnintenzivn"/>
          <w:rFonts w:cstheme="minorHAnsi"/>
          <w:b w:val="0"/>
          <w:bCs w:val="0"/>
          <w:i w:val="0"/>
          <w:color w:val="auto"/>
        </w:rPr>
        <w:t xml:space="preserve">, obvykle </w:t>
      </w:r>
      <w:r w:rsidR="005C2710">
        <w:rPr>
          <w:rStyle w:val="Zdraznnintenzivn"/>
          <w:rFonts w:cstheme="minorHAnsi"/>
          <w:b w:val="0"/>
          <w:bCs w:val="0"/>
          <w:i w:val="0"/>
          <w:color w:val="auto"/>
        </w:rPr>
        <w:t>signalizují</w:t>
      </w:r>
      <w:r w:rsidR="00693D96" w:rsidRPr="00011BB2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</w:t>
      </w:r>
      <w:r w:rsidR="00EC5983">
        <w:rPr>
          <w:rStyle w:val="Zdraznnintenzivn"/>
          <w:rFonts w:cstheme="minorHAnsi"/>
          <w:b w:val="0"/>
          <w:bCs w:val="0"/>
          <w:i w:val="0"/>
          <w:color w:val="auto"/>
        </w:rPr>
        <w:t xml:space="preserve">červené </w:t>
      </w:r>
      <w:r w:rsidR="00693D96" w:rsidRPr="00011BB2">
        <w:rPr>
          <w:rStyle w:val="Zdraznnintenzivn"/>
          <w:rFonts w:cstheme="minorHAnsi"/>
          <w:b w:val="0"/>
          <w:bCs w:val="0"/>
          <w:i w:val="0"/>
          <w:color w:val="auto"/>
        </w:rPr>
        <w:t xml:space="preserve">až </w:t>
      </w:r>
      <w:r w:rsidR="009F43B3" w:rsidRPr="00011BB2">
        <w:rPr>
          <w:rStyle w:val="Zdraznnintenzivn"/>
          <w:rFonts w:cstheme="minorHAnsi"/>
          <w:b w:val="0"/>
          <w:bCs w:val="0"/>
          <w:i w:val="0"/>
          <w:color w:val="auto"/>
        </w:rPr>
        <w:t>výrazn</w:t>
      </w:r>
      <w:r w:rsidR="009D468E" w:rsidRPr="00011BB2">
        <w:rPr>
          <w:rStyle w:val="Zdraznnintenzivn"/>
          <w:rFonts w:cstheme="minorHAnsi"/>
          <w:b w:val="0"/>
          <w:bCs w:val="0"/>
          <w:i w:val="0"/>
          <w:color w:val="auto"/>
        </w:rPr>
        <w:t xml:space="preserve">é červenofialové skvrny </w:t>
      </w:r>
      <w:r w:rsidR="009F43B3" w:rsidRPr="00011BB2">
        <w:rPr>
          <w:rStyle w:val="Zdraznnintenzivn"/>
          <w:rFonts w:cstheme="minorHAnsi"/>
          <w:b w:val="0"/>
          <w:bCs w:val="0"/>
          <w:i w:val="0"/>
          <w:color w:val="auto"/>
        </w:rPr>
        <w:t>na kůži</w:t>
      </w:r>
      <w:r>
        <w:rPr>
          <w:rStyle w:val="Zdraznnintenzivn"/>
          <w:rFonts w:cstheme="minorHAnsi"/>
          <w:b w:val="0"/>
          <w:bCs w:val="0"/>
          <w:i w:val="0"/>
          <w:color w:val="auto"/>
        </w:rPr>
        <w:t>. V</w:t>
      </w:r>
      <w:r w:rsidR="003F41FC" w:rsidRPr="00011BB2">
        <w:rPr>
          <w:rStyle w:val="Zdraznnintenzivn"/>
          <w:rFonts w:cstheme="minorHAnsi"/>
          <w:b w:val="0"/>
          <w:bCs w:val="0"/>
          <w:i w:val="0"/>
          <w:color w:val="auto"/>
        </w:rPr>
        <w:t xml:space="preserve"> takovém případě je nutné co nejrychleji zajistit hospitalizaci </w:t>
      </w:r>
      <w:r w:rsidR="005C2710">
        <w:rPr>
          <w:rStyle w:val="Zdraznnintenzivn"/>
          <w:rFonts w:cstheme="minorHAnsi"/>
          <w:b w:val="0"/>
          <w:bCs w:val="0"/>
          <w:i w:val="0"/>
          <w:color w:val="auto"/>
        </w:rPr>
        <w:t>nemocného, v</w:t>
      </w:r>
      <w:r w:rsidR="0072292B" w:rsidRPr="00011BB2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řádu hodin se</w:t>
      </w:r>
      <w:r w:rsidR="00667A72" w:rsidRPr="00011BB2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</w:t>
      </w:r>
      <w:r w:rsidR="005C2710">
        <w:rPr>
          <w:rStyle w:val="Zdraznnintenzivn"/>
          <w:rFonts w:cstheme="minorHAnsi"/>
          <w:b w:val="0"/>
          <w:bCs w:val="0"/>
          <w:i w:val="0"/>
          <w:color w:val="auto"/>
        </w:rPr>
        <w:t>totiž</w:t>
      </w:r>
      <w:r w:rsidR="0072292B" w:rsidRPr="00011BB2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onemocnění může stát </w:t>
      </w:r>
      <w:r w:rsidR="005C2710">
        <w:rPr>
          <w:rStyle w:val="Zdraznnintenzivn"/>
          <w:rFonts w:cstheme="minorHAnsi"/>
          <w:b w:val="0"/>
          <w:bCs w:val="0"/>
          <w:i w:val="0"/>
          <w:color w:val="auto"/>
        </w:rPr>
        <w:t>i</w:t>
      </w:r>
      <w:r w:rsidR="0072292B" w:rsidRPr="00011BB2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smrtelným.</w:t>
      </w:r>
      <w:r w:rsidR="005C2710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</w:t>
      </w:r>
      <w:r w:rsidR="006D566B">
        <w:rPr>
          <w:rStyle w:val="Zdraznnintenzivn"/>
          <w:rFonts w:cstheme="minorHAnsi"/>
          <w:b w:val="0"/>
          <w:bCs w:val="0"/>
          <w:i w:val="0"/>
          <w:color w:val="auto"/>
        </w:rPr>
        <w:t>Léčba je</w:t>
      </w:r>
      <w:r w:rsidR="00F511CA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obvykle</w:t>
      </w:r>
      <w:r w:rsidR="006D566B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</w:t>
      </w:r>
      <w:r w:rsidR="006D566B">
        <w:rPr>
          <w:rStyle w:val="Zdraznnintenzivn"/>
          <w:rFonts w:cstheme="minorHAnsi"/>
          <w:b w:val="0"/>
          <w:bCs w:val="0"/>
          <w:i w:val="0"/>
          <w:color w:val="auto"/>
        </w:rPr>
        <w:lastRenderedPageBreak/>
        <w:t xml:space="preserve">možná </w:t>
      </w:r>
      <w:r w:rsidR="006D566B" w:rsidRPr="00284D1A">
        <w:rPr>
          <w:rStyle w:val="Zdraznnintenzivn"/>
          <w:rFonts w:cstheme="minorHAnsi"/>
          <w:b w:val="0"/>
          <w:bCs w:val="0"/>
          <w:i w:val="0"/>
          <w:color w:val="auto"/>
        </w:rPr>
        <w:t>širokospektr</w:t>
      </w:r>
      <w:r w:rsidR="00714C8B" w:rsidRPr="00284D1A">
        <w:rPr>
          <w:rStyle w:val="Zdraznnintenzivn"/>
          <w:rFonts w:cstheme="minorHAnsi"/>
          <w:b w:val="0"/>
          <w:bCs w:val="0"/>
          <w:i w:val="0"/>
          <w:color w:val="auto"/>
        </w:rPr>
        <w:t>ými</w:t>
      </w:r>
      <w:r w:rsidR="006D566B" w:rsidRPr="00EB495D">
        <w:rPr>
          <w:rStyle w:val="Zdraznnintenzivn"/>
          <w:rFonts w:cstheme="minorHAnsi"/>
          <w:b w:val="0"/>
          <w:bCs w:val="0"/>
          <w:i w:val="0"/>
          <w:color w:val="FF0000"/>
        </w:rPr>
        <w:t xml:space="preserve"> </w:t>
      </w:r>
      <w:r w:rsidR="006D566B">
        <w:rPr>
          <w:rStyle w:val="Zdraznnintenzivn"/>
          <w:rFonts w:cstheme="minorHAnsi"/>
          <w:b w:val="0"/>
          <w:bCs w:val="0"/>
          <w:i w:val="0"/>
          <w:color w:val="auto"/>
        </w:rPr>
        <w:t>antibiotiky</w:t>
      </w:r>
      <w:r w:rsidR="00B402BF">
        <w:rPr>
          <w:rStyle w:val="Zdraznnintenzivn"/>
          <w:rFonts w:cstheme="minorHAnsi"/>
          <w:b w:val="0"/>
          <w:bCs w:val="0"/>
          <w:i w:val="0"/>
          <w:color w:val="auto"/>
        </w:rPr>
        <w:t xml:space="preserve">, </w:t>
      </w:r>
      <w:r w:rsidR="005C2710">
        <w:rPr>
          <w:rStyle w:val="Zdraznnintenzivn"/>
          <w:rFonts w:cstheme="minorHAnsi"/>
          <w:b w:val="0"/>
          <w:bCs w:val="0"/>
          <w:i w:val="0"/>
          <w:color w:val="auto"/>
        </w:rPr>
        <w:t>avšak</w:t>
      </w:r>
      <w:r w:rsidR="006C7F7A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i</w:t>
      </w:r>
      <w:r w:rsidR="00603F96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po </w:t>
      </w:r>
      <w:r w:rsidR="00461212">
        <w:rPr>
          <w:rStyle w:val="Zdraznnintenzivn"/>
          <w:rFonts w:cstheme="minorHAnsi"/>
          <w:b w:val="0"/>
          <w:bCs w:val="0"/>
          <w:i w:val="0"/>
          <w:color w:val="auto"/>
        </w:rPr>
        <w:t>úspěšně vyléčené</w:t>
      </w:r>
      <w:r w:rsidR="00603F96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meningitidě si</w:t>
      </w:r>
      <w:r w:rsidR="006C7F7A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</w:t>
      </w:r>
      <w:r w:rsidR="00603F96">
        <w:rPr>
          <w:rStyle w:val="Zdraznnintenzivn"/>
          <w:rFonts w:cstheme="minorHAnsi"/>
          <w:b w:val="0"/>
          <w:bCs w:val="0"/>
          <w:i w:val="0"/>
          <w:color w:val="auto"/>
        </w:rPr>
        <w:t xml:space="preserve">mohou </w:t>
      </w:r>
      <w:r w:rsidR="00DB08A3">
        <w:rPr>
          <w:rStyle w:val="Zdraznnintenzivn"/>
          <w:rFonts w:cstheme="minorHAnsi"/>
          <w:b w:val="0"/>
          <w:bCs w:val="0"/>
          <w:i w:val="0"/>
          <w:color w:val="auto"/>
        </w:rPr>
        <w:t xml:space="preserve">pacienti nést následky na celý </w:t>
      </w:r>
      <w:r w:rsidR="005C2710">
        <w:rPr>
          <w:rStyle w:val="Zdraznnintenzivn"/>
          <w:rFonts w:cstheme="minorHAnsi"/>
          <w:b w:val="0"/>
          <w:bCs w:val="0"/>
          <w:i w:val="0"/>
          <w:color w:val="auto"/>
        </w:rPr>
        <w:t>život – například</w:t>
      </w:r>
      <w:r w:rsidR="00DB08A3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v podobě </w:t>
      </w:r>
      <w:r w:rsidR="00C57FC6">
        <w:rPr>
          <w:rStyle w:val="Zdraznnintenzivn"/>
          <w:rFonts w:cstheme="minorHAnsi"/>
          <w:b w:val="0"/>
          <w:bCs w:val="0"/>
          <w:i w:val="0"/>
          <w:color w:val="auto"/>
        </w:rPr>
        <w:t>poškození zraku či sluchu, špatné</w:t>
      </w:r>
      <w:r w:rsidR="00D26F0D">
        <w:rPr>
          <w:rStyle w:val="Zdraznnintenzivn"/>
          <w:rFonts w:cstheme="minorHAnsi"/>
          <w:b w:val="0"/>
          <w:bCs w:val="0"/>
          <w:i w:val="0"/>
          <w:color w:val="auto"/>
        </w:rPr>
        <w:t xml:space="preserve">ho prokrvení končetin </w:t>
      </w:r>
      <w:r w:rsidR="002C6301">
        <w:rPr>
          <w:rStyle w:val="Zdraznnintenzivn"/>
          <w:rFonts w:cstheme="minorHAnsi"/>
          <w:b w:val="0"/>
          <w:bCs w:val="0"/>
          <w:i w:val="0"/>
          <w:color w:val="auto"/>
        </w:rPr>
        <w:t>nebo</w:t>
      </w:r>
      <w:r w:rsidR="00D26F0D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epilepsie.</w:t>
      </w:r>
      <w:r w:rsidR="00F17B67" w:rsidRPr="00F17B67">
        <w:rPr>
          <w:rStyle w:val="Zdraznnintenzivn"/>
          <w:rFonts w:cstheme="minorHAnsi"/>
          <w:b w:val="0"/>
          <w:bCs w:val="0"/>
          <w:i w:val="0"/>
          <w:color w:val="auto"/>
          <w:vertAlign w:val="subscript"/>
        </w:rPr>
        <w:t>3</w:t>
      </w:r>
    </w:p>
    <w:bookmarkEnd w:id="0"/>
    <w:p w14:paraId="66FBF2B3" w14:textId="77777777" w:rsidR="00F17B67" w:rsidRDefault="00F17B67" w:rsidP="004F415D">
      <w:pPr>
        <w:pStyle w:val="m6212211340726149104m-4120737330384536872msonospacing"/>
        <w:shd w:val="clear" w:color="auto" w:fill="FFFFFF"/>
        <w:spacing w:before="0" w:beforeAutospacing="0" w:after="0" w:afterAutospacing="0" w:line="253" w:lineRule="atLeast"/>
        <w:jc w:val="both"/>
        <w:rPr>
          <w:rFonts w:ascii="Calibri" w:hAnsi="Calibri" w:cs="Calibri"/>
          <w:b/>
          <w:bCs/>
          <w:i/>
          <w:iCs/>
          <w:color w:val="222222"/>
          <w:sz w:val="22"/>
          <w:szCs w:val="22"/>
          <w:shd w:val="clear" w:color="auto" w:fill="FFFFFF"/>
        </w:rPr>
      </w:pPr>
    </w:p>
    <w:p w14:paraId="4ACAEF97" w14:textId="74392187" w:rsidR="00F17B67" w:rsidRPr="00F17B67" w:rsidRDefault="004D4EE1" w:rsidP="004F415D">
      <w:pPr>
        <w:pStyle w:val="m6212211340726149104m-4120737330384536872msonospacing"/>
        <w:shd w:val="clear" w:color="auto" w:fill="FFFFFF"/>
        <w:spacing w:before="0" w:beforeAutospacing="0" w:after="0" w:afterAutospacing="0" w:line="253" w:lineRule="atLeast"/>
        <w:jc w:val="both"/>
        <w:rPr>
          <w:rFonts w:ascii="Calibri" w:hAnsi="Calibri" w:cs="Calibri"/>
          <w:i/>
          <w:iCs/>
          <w:color w:val="222222"/>
          <w:sz w:val="20"/>
          <w:szCs w:val="20"/>
          <w:shd w:val="clear" w:color="auto" w:fill="FFFFFF"/>
        </w:rPr>
      </w:pPr>
      <w:r w:rsidRPr="00F17B67">
        <w:rPr>
          <w:rFonts w:ascii="Calibri" w:hAnsi="Calibri" w:cs="Calibri"/>
          <w:i/>
          <w:iCs/>
          <w:color w:val="222222"/>
          <w:sz w:val="20"/>
          <w:szCs w:val="20"/>
          <w:shd w:val="clear" w:color="auto" w:fill="FFFFFF"/>
        </w:rPr>
        <w:t>Zdroje</w:t>
      </w:r>
      <w:r w:rsidR="00F17B67" w:rsidRPr="00F17B67">
        <w:rPr>
          <w:rFonts w:ascii="Calibri" w:hAnsi="Calibri" w:cs="Calibri"/>
          <w:i/>
          <w:iCs/>
          <w:color w:val="222222"/>
          <w:sz w:val="20"/>
          <w:szCs w:val="20"/>
          <w:shd w:val="clear" w:color="auto" w:fill="FFFFFF"/>
        </w:rPr>
        <w:t>:</w:t>
      </w:r>
    </w:p>
    <w:p w14:paraId="1606A3A3" w14:textId="0C485EC4" w:rsidR="00F17B67" w:rsidRPr="00F17B67" w:rsidRDefault="00D01330" w:rsidP="00F17B67">
      <w:pPr>
        <w:pStyle w:val="m6212211340726149104m-4120737330384536872msonospacing"/>
        <w:numPr>
          <w:ilvl w:val="0"/>
          <w:numId w:val="35"/>
        </w:numPr>
        <w:shd w:val="clear" w:color="auto" w:fill="FFFFFF"/>
        <w:spacing w:before="0" w:beforeAutospacing="0" w:after="0" w:afterAutospacing="0" w:line="253" w:lineRule="atLeast"/>
        <w:jc w:val="both"/>
        <w:rPr>
          <w:rFonts w:ascii="Calibri" w:hAnsi="Calibri" w:cs="Calibri"/>
          <w:i/>
          <w:iCs/>
          <w:color w:val="222222"/>
          <w:sz w:val="20"/>
          <w:szCs w:val="20"/>
          <w:shd w:val="clear" w:color="auto" w:fill="FFFFFF"/>
        </w:rPr>
      </w:pPr>
      <w:hyperlink r:id="rId11" w:history="1">
        <w:r w:rsidR="00F17B67" w:rsidRPr="00F17B67">
          <w:rPr>
            <w:rStyle w:val="Hypertextovodkaz"/>
            <w:rFonts w:ascii="Calibri" w:hAnsi="Calibri" w:cs="Calibri"/>
            <w:i/>
            <w:iCs/>
            <w:sz w:val="20"/>
            <w:szCs w:val="20"/>
            <w:shd w:val="clear" w:color="auto" w:fill="FFFFFF"/>
          </w:rPr>
          <w:t>https://www.ockovacicentrum.cz/cz/meningokokove-nakazy-b</w:t>
        </w:r>
      </w:hyperlink>
    </w:p>
    <w:p w14:paraId="4F682FB0" w14:textId="34249E5E" w:rsidR="00F17B67" w:rsidRPr="00F17B67" w:rsidRDefault="00D01330" w:rsidP="00F17B67">
      <w:pPr>
        <w:pStyle w:val="m6212211340726149104m-4120737330384536872msonospacing"/>
        <w:numPr>
          <w:ilvl w:val="0"/>
          <w:numId w:val="35"/>
        </w:numPr>
        <w:shd w:val="clear" w:color="auto" w:fill="FFFFFF"/>
        <w:spacing w:before="0" w:beforeAutospacing="0" w:after="0" w:afterAutospacing="0" w:line="253" w:lineRule="atLeast"/>
        <w:jc w:val="both"/>
        <w:rPr>
          <w:rFonts w:ascii="Calibri" w:hAnsi="Calibri" w:cs="Calibri"/>
          <w:i/>
          <w:iCs/>
          <w:color w:val="222222"/>
          <w:sz w:val="20"/>
          <w:szCs w:val="20"/>
          <w:shd w:val="clear" w:color="auto" w:fill="FFFFFF"/>
        </w:rPr>
      </w:pPr>
      <w:hyperlink r:id="rId12" w:history="1">
        <w:r w:rsidR="00F17B67" w:rsidRPr="00F17B67">
          <w:rPr>
            <w:rStyle w:val="Hypertextovodkaz"/>
            <w:rFonts w:ascii="Calibri" w:hAnsi="Calibri" w:cs="Calibri"/>
            <w:i/>
            <w:iCs/>
            <w:sz w:val="20"/>
            <w:szCs w:val="20"/>
            <w:shd w:val="clear" w:color="auto" w:fill="FFFFFF"/>
          </w:rPr>
          <w:t>http://www.szu.cz/ockovani-proti-meningokokovym-onemocnenim</w:t>
        </w:r>
      </w:hyperlink>
    </w:p>
    <w:p w14:paraId="1D134336" w14:textId="25FA9ED3" w:rsidR="00F17B67" w:rsidRPr="00F17B67" w:rsidRDefault="00D01330" w:rsidP="00F17B67">
      <w:pPr>
        <w:pStyle w:val="m6212211340726149104m-4120737330384536872msonospacing"/>
        <w:numPr>
          <w:ilvl w:val="0"/>
          <w:numId w:val="35"/>
        </w:numPr>
        <w:shd w:val="clear" w:color="auto" w:fill="FFFFFF"/>
        <w:spacing w:before="0" w:beforeAutospacing="0" w:after="0" w:afterAutospacing="0" w:line="253" w:lineRule="atLeast"/>
        <w:jc w:val="both"/>
        <w:rPr>
          <w:rFonts w:ascii="Calibri" w:hAnsi="Calibri" w:cs="Calibri"/>
          <w:i/>
          <w:iCs/>
          <w:color w:val="222222"/>
          <w:sz w:val="20"/>
          <w:szCs w:val="20"/>
          <w:shd w:val="clear" w:color="auto" w:fill="FFFFFF"/>
        </w:rPr>
      </w:pPr>
      <w:hyperlink r:id="rId13" w:history="1">
        <w:r w:rsidR="00F17B67" w:rsidRPr="00F17B67">
          <w:rPr>
            <w:rStyle w:val="Hypertextovodkaz"/>
            <w:rFonts w:ascii="Calibri" w:hAnsi="Calibri" w:cs="Calibri"/>
            <w:i/>
            <w:iCs/>
            <w:sz w:val="20"/>
            <w:szCs w:val="20"/>
            <w:shd w:val="clear" w:color="auto" w:fill="FFFFFF"/>
          </w:rPr>
          <w:t>https://www.pediatriepropraxi.cz/pdfs/ped/2017/03/02.pdf</w:t>
        </w:r>
      </w:hyperlink>
    </w:p>
    <w:p w14:paraId="5F63A318" w14:textId="4602D0CD" w:rsidR="00F17B67" w:rsidRPr="00F17B67" w:rsidRDefault="00F17B67" w:rsidP="00F17B67">
      <w:pPr>
        <w:pStyle w:val="m6212211340726149104m-4120737330384536872msonospacing"/>
        <w:shd w:val="clear" w:color="auto" w:fill="FFFFFF"/>
        <w:spacing w:before="0" w:beforeAutospacing="0" w:after="0" w:afterAutospacing="0" w:line="253" w:lineRule="atLeast"/>
        <w:jc w:val="both"/>
        <w:rPr>
          <w:rFonts w:ascii="Calibri" w:hAnsi="Calibri" w:cs="Calibri"/>
          <w:i/>
          <w:iCs/>
          <w:color w:val="222222"/>
          <w:sz w:val="20"/>
          <w:szCs w:val="20"/>
          <w:shd w:val="clear" w:color="auto" w:fill="FFFFFF"/>
        </w:rPr>
      </w:pPr>
    </w:p>
    <w:p w14:paraId="7511314B" w14:textId="77777777" w:rsidR="00F17B67" w:rsidRPr="00F17B67" w:rsidRDefault="00F17B67" w:rsidP="00F17B67">
      <w:pPr>
        <w:pStyle w:val="m6212211340726149104m-4120737330384536872msonospacing"/>
        <w:shd w:val="clear" w:color="auto" w:fill="FFFFFF"/>
        <w:spacing w:before="0" w:beforeAutospacing="0" w:after="0" w:afterAutospacing="0" w:line="253" w:lineRule="atLeast"/>
        <w:jc w:val="both"/>
        <w:rPr>
          <w:rFonts w:ascii="Calibri" w:hAnsi="Calibri" w:cs="Calibri"/>
          <w:i/>
          <w:iCs/>
          <w:color w:val="222222"/>
          <w:sz w:val="20"/>
          <w:szCs w:val="20"/>
          <w:shd w:val="clear" w:color="auto" w:fill="FFFFFF"/>
        </w:rPr>
      </w:pPr>
    </w:p>
    <w:p w14:paraId="37BFD842" w14:textId="19D91534" w:rsidR="004F415D" w:rsidRPr="00EC5983" w:rsidRDefault="004F415D" w:rsidP="004F415D">
      <w:pPr>
        <w:pStyle w:val="m6212211340726149104m-4120737330384536872msonospacing"/>
        <w:shd w:val="clear" w:color="auto" w:fill="FFFFFF"/>
        <w:spacing w:before="0" w:beforeAutospacing="0" w:after="0" w:afterAutospacing="0" w:line="253" w:lineRule="atLeast"/>
        <w:jc w:val="both"/>
        <w:rPr>
          <w:color w:val="222222"/>
          <w:sz w:val="22"/>
          <w:szCs w:val="22"/>
        </w:rPr>
      </w:pPr>
      <w:r w:rsidRPr="00EC5983">
        <w:rPr>
          <w:rFonts w:ascii="Calibri" w:hAnsi="Calibri" w:cs="Calibri"/>
          <w:i/>
          <w:iCs/>
          <w:color w:val="222222"/>
          <w:sz w:val="22"/>
          <w:szCs w:val="22"/>
          <w:shd w:val="clear" w:color="auto" w:fill="FFFFFF"/>
        </w:rPr>
        <w:t>ZP MV ČR působí na českém trhu již devětadvacátým rokem a je druhou největší zdravotní pojišťovnou </w:t>
      </w:r>
      <w:r w:rsidRPr="00EC5983">
        <w:rPr>
          <w:rFonts w:ascii="Calibri" w:hAnsi="Calibri" w:cs="Calibri"/>
          <w:i/>
          <w:iCs/>
          <w:color w:val="000000"/>
          <w:sz w:val="22"/>
          <w:szCs w:val="22"/>
          <w:shd w:val="clear" w:color="auto" w:fill="FFFFFF"/>
        </w:rPr>
        <w:t xml:space="preserve">v zemi. Má smlouvy se všemi nejvýznamnějšími zdravotnickými zařízeními kdekoliv na území ČR. V současnosti má více než 1,3 milionu klientů. Tři roky za sebou byla držitelkou prestižního mezinárodního titulu Czech </w:t>
      </w:r>
      <w:proofErr w:type="spellStart"/>
      <w:r w:rsidRPr="00EC5983">
        <w:rPr>
          <w:rFonts w:ascii="Calibri" w:hAnsi="Calibri" w:cs="Calibri"/>
          <w:i/>
          <w:iCs/>
          <w:color w:val="000000"/>
          <w:sz w:val="22"/>
          <w:szCs w:val="22"/>
          <w:shd w:val="clear" w:color="auto" w:fill="FFFFFF"/>
        </w:rPr>
        <w:t>Superbrands</w:t>
      </w:r>
      <w:proofErr w:type="spellEnd"/>
      <w:r w:rsidRPr="00EC5983">
        <w:rPr>
          <w:rFonts w:ascii="Calibri" w:hAnsi="Calibri" w:cs="Calibri"/>
          <w:i/>
          <w:iCs/>
          <w:color w:val="000000"/>
          <w:sz w:val="22"/>
          <w:szCs w:val="22"/>
          <w:shd w:val="clear" w:color="auto" w:fill="FFFFFF"/>
        </w:rPr>
        <w:t>. Nejnověji získala ocenění Finančně nejzdravější zdravotní pojišťovna v zemi pro rok 2020. Jako první zdravotní pojišťovna v ČR komunikuje s klienty i</w:t>
      </w:r>
      <w:r w:rsidR="006052F1" w:rsidRPr="00EC5983">
        <w:rPr>
          <w:rFonts w:ascii="Calibri" w:hAnsi="Calibri" w:cs="Calibri"/>
          <w:i/>
          <w:iCs/>
          <w:color w:val="000000"/>
          <w:sz w:val="22"/>
          <w:szCs w:val="22"/>
          <w:shd w:val="clear" w:color="auto" w:fill="FFFFFF"/>
        </w:rPr>
        <w:t> </w:t>
      </w:r>
      <w:r w:rsidRPr="00EC5983">
        <w:rPr>
          <w:rFonts w:ascii="Calibri" w:hAnsi="Calibri" w:cs="Calibri"/>
          <w:i/>
          <w:iCs/>
          <w:color w:val="000000"/>
          <w:sz w:val="22"/>
          <w:szCs w:val="22"/>
          <w:shd w:val="clear" w:color="auto" w:fill="FFFFFF"/>
        </w:rPr>
        <w:t xml:space="preserve">prostřednictvím </w:t>
      </w:r>
      <w:proofErr w:type="spellStart"/>
      <w:r w:rsidRPr="00EC5983">
        <w:rPr>
          <w:rFonts w:ascii="Calibri" w:hAnsi="Calibri" w:cs="Calibri"/>
          <w:i/>
          <w:iCs/>
          <w:color w:val="000000"/>
          <w:sz w:val="22"/>
          <w:szCs w:val="22"/>
          <w:shd w:val="clear" w:color="auto" w:fill="FFFFFF"/>
        </w:rPr>
        <w:t>podcastů</w:t>
      </w:r>
      <w:proofErr w:type="spellEnd"/>
      <w:r w:rsidRPr="00EC5983">
        <w:rPr>
          <w:rFonts w:ascii="Calibri" w:hAnsi="Calibri" w:cs="Calibri"/>
          <w:i/>
          <w:iCs/>
          <w:color w:val="000000"/>
          <w:sz w:val="22"/>
          <w:szCs w:val="22"/>
          <w:shd w:val="clear" w:color="auto" w:fill="FFFFFF"/>
        </w:rPr>
        <w:t xml:space="preserve"> s názvem „Zdraví v kostce“. Věnuje se v nich aktuálním tématům ze</w:t>
      </w:r>
      <w:r w:rsidR="00EC5983">
        <w:rPr>
          <w:rFonts w:ascii="Calibri" w:hAnsi="Calibri" w:cs="Calibri"/>
          <w:i/>
          <w:iCs/>
          <w:color w:val="000000"/>
          <w:sz w:val="22"/>
          <w:szCs w:val="22"/>
          <w:shd w:val="clear" w:color="auto" w:fill="FFFFFF"/>
        </w:rPr>
        <w:t> </w:t>
      </w:r>
      <w:r w:rsidRPr="00EC5983">
        <w:rPr>
          <w:rFonts w:ascii="Calibri" w:hAnsi="Calibri" w:cs="Calibri"/>
          <w:i/>
          <w:iCs/>
          <w:color w:val="000000"/>
          <w:sz w:val="22"/>
          <w:szCs w:val="22"/>
          <w:shd w:val="clear" w:color="auto" w:fill="FFFFFF"/>
        </w:rPr>
        <w:t>zdravotnictví a otázkám prevence.</w:t>
      </w:r>
    </w:p>
    <w:p w14:paraId="4ABE6A44" w14:textId="77777777" w:rsidR="00DD2B4C" w:rsidRPr="00EE471C" w:rsidRDefault="00DD2B4C" w:rsidP="00DD2B4C">
      <w:pPr>
        <w:pStyle w:val="Bezmezer"/>
        <w:spacing w:line="276" w:lineRule="auto"/>
        <w:jc w:val="both"/>
        <w:rPr>
          <w:rFonts w:ascii="Calibri" w:hAnsi="Calibri" w:cs="Calibri"/>
          <w:i/>
          <w:iCs/>
          <w:color w:val="222222"/>
          <w:shd w:val="clear" w:color="auto" w:fill="FFFFFF"/>
        </w:rPr>
      </w:pPr>
    </w:p>
    <w:p w14:paraId="05FF8CD9" w14:textId="77777777" w:rsidR="00DD2B4C" w:rsidRPr="00EE471C" w:rsidRDefault="00DD2B4C" w:rsidP="00DD2B4C">
      <w:pPr>
        <w:pStyle w:val="Bezmezer"/>
        <w:spacing w:line="276" w:lineRule="auto"/>
        <w:jc w:val="both"/>
        <w:rPr>
          <w:rFonts w:ascii="Calibri" w:hAnsi="Calibri" w:cs="Calibri"/>
          <w:i/>
          <w:iCs/>
          <w:color w:val="222222"/>
          <w:shd w:val="clear" w:color="auto" w:fill="FFFFFF"/>
        </w:rPr>
      </w:pPr>
    </w:p>
    <w:p w14:paraId="37CB01A7" w14:textId="77777777" w:rsidR="00DD2B4C" w:rsidRPr="00EE471C" w:rsidRDefault="00DD2B4C" w:rsidP="00DD2B4C">
      <w:pPr>
        <w:spacing w:after="0" w:line="100" w:lineRule="atLeast"/>
        <w:jc w:val="both"/>
      </w:pPr>
      <w:r w:rsidRPr="00EE471C">
        <w:t>KONTAKT:</w:t>
      </w:r>
    </w:p>
    <w:p w14:paraId="020B2C94" w14:textId="77777777" w:rsidR="00DD2B4C" w:rsidRPr="00EE471C" w:rsidRDefault="00DD2B4C" w:rsidP="00DD2B4C">
      <w:pPr>
        <w:spacing w:after="0" w:line="100" w:lineRule="atLeast"/>
        <w:jc w:val="both"/>
        <w:rPr>
          <w:rFonts w:cs="Arial"/>
        </w:rPr>
      </w:pPr>
      <w:r w:rsidRPr="00EE471C">
        <w:t>Kateřina Jíchová</w:t>
      </w:r>
    </w:p>
    <w:p w14:paraId="01B9D321" w14:textId="77777777" w:rsidR="00DD2B4C" w:rsidRPr="00EE471C" w:rsidRDefault="00DD2B4C" w:rsidP="00DD2B4C">
      <w:pPr>
        <w:spacing w:after="0"/>
        <w:rPr>
          <w:rFonts w:cs="Arial"/>
        </w:rPr>
      </w:pPr>
      <w:r w:rsidRPr="00EE471C">
        <w:rPr>
          <w:rFonts w:cs="Arial"/>
        </w:rPr>
        <w:t xml:space="preserve">email: </w:t>
      </w:r>
      <w:hyperlink r:id="rId14" w:history="1">
        <w:r w:rsidRPr="00EE471C">
          <w:rPr>
            <w:rStyle w:val="Hypertextovodkaz"/>
            <w:rFonts w:cs="Arial"/>
          </w:rPr>
          <w:t>katerina.jichova@insighters.cz</w:t>
        </w:r>
      </w:hyperlink>
    </w:p>
    <w:p w14:paraId="50E556A8" w14:textId="77777777" w:rsidR="00DD2B4C" w:rsidRPr="00EE471C" w:rsidRDefault="00DD2B4C" w:rsidP="00DD2B4C">
      <w:pPr>
        <w:spacing w:after="0"/>
        <w:rPr>
          <w:rFonts w:cstheme="minorHAnsi"/>
        </w:rPr>
      </w:pPr>
      <w:r w:rsidRPr="00EE471C">
        <w:rPr>
          <w:rFonts w:cs="Arial"/>
        </w:rPr>
        <w:t>M: +420 603 280 300</w:t>
      </w:r>
    </w:p>
    <w:p w14:paraId="093A4851" w14:textId="77777777" w:rsidR="00DD2B4C" w:rsidRPr="00EE471C" w:rsidRDefault="00DD2B4C" w:rsidP="00DD2B4C">
      <w:pPr>
        <w:pStyle w:val="Bezmezer"/>
        <w:spacing w:line="276" w:lineRule="auto"/>
        <w:jc w:val="both"/>
        <w:rPr>
          <w:rFonts w:cstheme="minorHAnsi"/>
        </w:rPr>
      </w:pPr>
    </w:p>
    <w:p w14:paraId="7B469561" w14:textId="59F9A12B" w:rsidR="006C3CC7" w:rsidRPr="00EE471C" w:rsidRDefault="006C3CC7" w:rsidP="00DD2B4C">
      <w:pPr>
        <w:pStyle w:val="Odstavecseseznamem"/>
        <w:shd w:val="clear" w:color="auto" w:fill="FFFFFF"/>
        <w:spacing w:before="120" w:after="120" w:line="240" w:lineRule="auto"/>
        <w:ind w:left="1440"/>
        <w:jc w:val="both"/>
        <w:rPr>
          <w:rFonts w:cstheme="minorHAnsi"/>
        </w:rPr>
      </w:pPr>
    </w:p>
    <w:sectPr w:rsidR="006C3CC7" w:rsidRPr="00EE471C" w:rsidSect="00070A2C">
      <w:headerReference w:type="default" r:id="rId15"/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6AE59F" w14:textId="77777777" w:rsidR="0037715D" w:rsidRDefault="0037715D" w:rsidP="00B4356F">
      <w:pPr>
        <w:spacing w:after="0" w:line="240" w:lineRule="auto"/>
      </w:pPr>
      <w:r>
        <w:separator/>
      </w:r>
    </w:p>
  </w:endnote>
  <w:endnote w:type="continuationSeparator" w:id="0">
    <w:p w14:paraId="32BA09F4" w14:textId="77777777" w:rsidR="0037715D" w:rsidRDefault="0037715D" w:rsidP="00B435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C12293" w14:textId="77777777" w:rsidR="0037715D" w:rsidRDefault="0037715D" w:rsidP="00B4356F">
      <w:pPr>
        <w:spacing w:after="0" w:line="240" w:lineRule="auto"/>
      </w:pPr>
      <w:r>
        <w:separator/>
      </w:r>
    </w:p>
  </w:footnote>
  <w:footnote w:type="continuationSeparator" w:id="0">
    <w:p w14:paraId="351C5440" w14:textId="77777777" w:rsidR="0037715D" w:rsidRDefault="0037715D" w:rsidP="00B435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170CD1" w14:textId="7D1A123C" w:rsidR="00B4356F" w:rsidRDefault="00B4356F">
    <w:pPr>
      <w:pStyle w:val="Zhlav"/>
    </w:pPr>
    <w:r>
      <w:rPr>
        <w:noProof/>
        <w:lang w:eastAsia="cs-CZ"/>
      </w:rPr>
      <w:drawing>
        <wp:inline distT="0" distB="0" distL="0" distR="0" wp14:anchorId="39A15FDE" wp14:editId="7EE788D5">
          <wp:extent cx="1838325" cy="428625"/>
          <wp:effectExtent l="0" t="0" r="9525" b="9525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684ABF6" w14:textId="77777777" w:rsidR="00B4356F" w:rsidRDefault="00B4356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512B4D"/>
    <w:multiLevelType w:val="multilevel"/>
    <w:tmpl w:val="B6103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061D0D"/>
    <w:multiLevelType w:val="hybridMultilevel"/>
    <w:tmpl w:val="6CA0976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F14178"/>
    <w:multiLevelType w:val="multilevel"/>
    <w:tmpl w:val="9EF8FE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297ED3"/>
    <w:multiLevelType w:val="hybridMultilevel"/>
    <w:tmpl w:val="616E12FE"/>
    <w:lvl w:ilvl="0" w:tplc="09CE7FFC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  <w:sz w:val="1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2F0D99"/>
    <w:multiLevelType w:val="hybridMultilevel"/>
    <w:tmpl w:val="B34CF8C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151453"/>
    <w:multiLevelType w:val="hybridMultilevel"/>
    <w:tmpl w:val="E0B8991A"/>
    <w:lvl w:ilvl="0" w:tplc="D006FAFA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CD5026"/>
    <w:multiLevelType w:val="multilevel"/>
    <w:tmpl w:val="FB3823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76C132D"/>
    <w:multiLevelType w:val="multilevel"/>
    <w:tmpl w:val="964C72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8C95FBB"/>
    <w:multiLevelType w:val="hybridMultilevel"/>
    <w:tmpl w:val="C866977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CB3836"/>
    <w:multiLevelType w:val="hybridMultilevel"/>
    <w:tmpl w:val="737AABD6"/>
    <w:lvl w:ilvl="0" w:tplc="9190E0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F9F2688"/>
    <w:multiLevelType w:val="multilevel"/>
    <w:tmpl w:val="EEFCF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05E3FE4"/>
    <w:multiLevelType w:val="hybridMultilevel"/>
    <w:tmpl w:val="FB4E92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F12477"/>
    <w:multiLevelType w:val="hybridMultilevel"/>
    <w:tmpl w:val="4A8A1F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F37D1B"/>
    <w:multiLevelType w:val="hybridMultilevel"/>
    <w:tmpl w:val="B9323D66"/>
    <w:lvl w:ilvl="0" w:tplc="F364CA1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sz w:val="18"/>
        <w:szCs w:val="1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AE5F07"/>
    <w:multiLevelType w:val="multilevel"/>
    <w:tmpl w:val="C4569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61A3324"/>
    <w:multiLevelType w:val="hybridMultilevel"/>
    <w:tmpl w:val="34C6FE9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0537F3"/>
    <w:multiLevelType w:val="hybridMultilevel"/>
    <w:tmpl w:val="DEB2122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3D167A"/>
    <w:multiLevelType w:val="multilevel"/>
    <w:tmpl w:val="0F80F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FB47A82"/>
    <w:multiLevelType w:val="hybridMultilevel"/>
    <w:tmpl w:val="E77660D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A80E28"/>
    <w:multiLevelType w:val="hybridMultilevel"/>
    <w:tmpl w:val="6E9011F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95192E"/>
    <w:multiLevelType w:val="hybridMultilevel"/>
    <w:tmpl w:val="E49848F6"/>
    <w:lvl w:ilvl="0" w:tplc="3A8A2CB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9FF4F08"/>
    <w:multiLevelType w:val="hybridMultilevel"/>
    <w:tmpl w:val="6CBE25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2032E8"/>
    <w:multiLevelType w:val="hybridMultilevel"/>
    <w:tmpl w:val="795AD01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9E6BAC"/>
    <w:multiLevelType w:val="hybridMultilevel"/>
    <w:tmpl w:val="E8EA11E8"/>
    <w:lvl w:ilvl="0" w:tplc="56988C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DD343D"/>
    <w:multiLevelType w:val="hybridMultilevel"/>
    <w:tmpl w:val="AD1227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BF25B3"/>
    <w:multiLevelType w:val="hybridMultilevel"/>
    <w:tmpl w:val="CE3442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9810BA"/>
    <w:multiLevelType w:val="hybridMultilevel"/>
    <w:tmpl w:val="4D4E34B4"/>
    <w:lvl w:ilvl="0" w:tplc="6492D17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4433E1"/>
    <w:multiLevelType w:val="multilevel"/>
    <w:tmpl w:val="E9EE0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0CA4635"/>
    <w:multiLevelType w:val="hybridMultilevel"/>
    <w:tmpl w:val="6C24233C"/>
    <w:lvl w:ilvl="0" w:tplc="9E6E6D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23B0E29"/>
    <w:multiLevelType w:val="hybridMultilevel"/>
    <w:tmpl w:val="34C6FE9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717978"/>
    <w:multiLevelType w:val="hybridMultilevel"/>
    <w:tmpl w:val="F86E5E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FF34A5"/>
    <w:multiLevelType w:val="hybridMultilevel"/>
    <w:tmpl w:val="34C6FE9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4701A7"/>
    <w:multiLevelType w:val="hybridMultilevel"/>
    <w:tmpl w:val="890AD15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7030F8"/>
    <w:multiLevelType w:val="hybridMultilevel"/>
    <w:tmpl w:val="F3E8C48A"/>
    <w:lvl w:ilvl="0" w:tplc="6BA2A6F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A92929"/>
    <w:multiLevelType w:val="hybridMultilevel"/>
    <w:tmpl w:val="55122F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8"/>
  </w:num>
  <w:num w:numId="3">
    <w:abstractNumId w:val="12"/>
  </w:num>
  <w:num w:numId="4">
    <w:abstractNumId w:val="9"/>
  </w:num>
  <w:num w:numId="5">
    <w:abstractNumId w:val="1"/>
  </w:num>
  <w:num w:numId="6">
    <w:abstractNumId w:val="4"/>
  </w:num>
  <w:num w:numId="7">
    <w:abstractNumId w:val="34"/>
  </w:num>
  <w:num w:numId="8">
    <w:abstractNumId w:val="23"/>
  </w:num>
  <w:num w:numId="9">
    <w:abstractNumId w:val="24"/>
  </w:num>
  <w:num w:numId="10">
    <w:abstractNumId w:val="5"/>
  </w:num>
  <w:num w:numId="11">
    <w:abstractNumId w:val="30"/>
  </w:num>
  <w:num w:numId="12">
    <w:abstractNumId w:val="25"/>
  </w:num>
  <w:num w:numId="13">
    <w:abstractNumId w:val="3"/>
  </w:num>
  <w:num w:numId="14">
    <w:abstractNumId w:val="32"/>
  </w:num>
  <w:num w:numId="15">
    <w:abstractNumId w:val="11"/>
  </w:num>
  <w:num w:numId="16">
    <w:abstractNumId w:val="8"/>
  </w:num>
  <w:num w:numId="17">
    <w:abstractNumId w:val="22"/>
  </w:num>
  <w:num w:numId="18">
    <w:abstractNumId w:val="2"/>
  </w:num>
  <w:num w:numId="19">
    <w:abstractNumId w:val="28"/>
  </w:num>
  <w:num w:numId="20">
    <w:abstractNumId w:val="0"/>
  </w:num>
  <w:num w:numId="21">
    <w:abstractNumId w:val="20"/>
  </w:num>
  <w:num w:numId="2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</w:num>
  <w:num w:numId="24">
    <w:abstractNumId w:val="33"/>
  </w:num>
  <w:num w:numId="25">
    <w:abstractNumId w:val="6"/>
  </w:num>
  <w:num w:numId="26">
    <w:abstractNumId w:val="15"/>
  </w:num>
  <w:num w:numId="27">
    <w:abstractNumId w:val="31"/>
  </w:num>
  <w:num w:numId="28">
    <w:abstractNumId w:val="29"/>
  </w:num>
  <w:num w:numId="29">
    <w:abstractNumId w:val="17"/>
  </w:num>
  <w:num w:numId="30">
    <w:abstractNumId w:val="27"/>
  </w:num>
  <w:num w:numId="31">
    <w:abstractNumId w:val="26"/>
  </w:num>
  <w:num w:numId="32">
    <w:abstractNumId w:val="13"/>
  </w:num>
  <w:num w:numId="33">
    <w:abstractNumId w:val="19"/>
  </w:num>
  <w:num w:numId="34">
    <w:abstractNumId w:val="14"/>
  </w:num>
  <w:num w:numId="3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28F"/>
    <w:rsid w:val="0000112A"/>
    <w:rsid w:val="0000272D"/>
    <w:rsid w:val="0000424D"/>
    <w:rsid w:val="000043F0"/>
    <w:rsid w:val="00004457"/>
    <w:rsid w:val="00006446"/>
    <w:rsid w:val="0000798E"/>
    <w:rsid w:val="00007AEA"/>
    <w:rsid w:val="000102BB"/>
    <w:rsid w:val="00010E73"/>
    <w:rsid w:val="00011BB2"/>
    <w:rsid w:val="0001219B"/>
    <w:rsid w:val="00014F55"/>
    <w:rsid w:val="00016044"/>
    <w:rsid w:val="00021139"/>
    <w:rsid w:val="00021ED8"/>
    <w:rsid w:val="000237DE"/>
    <w:rsid w:val="00024639"/>
    <w:rsid w:val="00025844"/>
    <w:rsid w:val="000273E6"/>
    <w:rsid w:val="0003080F"/>
    <w:rsid w:val="00035FC4"/>
    <w:rsid w:val="000442D9"/>
    <w:rsid w:val="00047AE5"/>
    <w:rsid w:val="00051224"/>
    <w:rsid w:val="00051ED2"/>
    <w:rsid w:val="000526B1"/>
    <w:rsid w:val="00053B6C"/>
    <w:rsid w:val="00054374"/>
    <w:rsid w:val="00054D54"/>
    <w:rsid w:val="0006135C"/>
    <w:rsid w:val="0006139A"/>
    <w:rsid w:val="000653FE"/>
    <w:rsid w:val="00065958"/>
    <w:rsid w:val="00070A2C"/>
    <w:rsid w:val="00070A44"/>
    <w:rsid w:val="0007305C"/>
    <w:rsid w:val="000748F7"/>
    <w:rsid w:val="00075559"/>
    <w:rsid w:val="00080B19"/>
    <w:rsid w:val="00084228"/>
    <w:rsid w:val="00086649"/>
    <w:rsid w:val="00087BAC"/>
    <w:rsid w:val="00090461"/>
    <w:rsid w:val="00091B54"/>
    <w:rsid w:val="00092AD8"/>
    <w:rsid w:val="00093622"/>
    <w:rsid w:val="000A0AD4"/>
    <w:rsid w:val="000A7079"/>
    <w:rsid w:val="000B15FF"/>
    <w:rsid w:val="000B24BD"/>
    <w:rsid w:val="000B456E"/>
    <w:rsid w:val="000C0889"/>
    <w:rsid w:val="000C0A97"/>
    <w:rsid w:val="000C36D4"/>
    <w:rsid w:val="000C3F79"/>
    <w:rsid w:val="000C4565"/>
    <w:rsid w:val="000C75A2"/>
    <w:rsid w:val="000C7E37"/>
    <w:rsid w:val="000D1CB8"/>
    <w:rsid w:val="000D52EE"/>
    <w:rsid w:val="000E25D8"/>
    <w:rsid w:val="000E6F39"/>
    <w:rsid w:val="000E7AAD"/>
    <w:rsid w:val="000F0097"/>
    <w:rsid w:val="000F02AD"/>
    <w:rsid w:val="000F1EC7"/>
    <w:rsid w:val="000F218F"/>
    <w:rsid w:val="000F5138"/>
    <w:rsid w:val="000F5918"/>
    <w:rsid w:val="0010098A"/>
    <w:rsid w:val="0010182F"/>
    <w:rsid w:val="0010302E"/>
    <w:rsid w:val="001038E9"/>
    <w:rsid w:val="001056A0"/>
    <w:rsid w:val="0010675A"/>
    <w:rsid w:val="0010766B"/>
    <w:rsid w:val="001108CA"/>
    <w:rsid w:val="00111255"/>
    <w:rsid w:val="001116EF"/>
    <w:rsid w:val="0011182F"/>
    <w:rsid w:val="00112368"/>
    <w:rsid w:val="00116638"/>
    <w:rsid w:val="00120884"/>
    <w:rsid w:val="0012220D"/>
    <w:rsid w:val="00125236"/>
    <w:rsid w:val="00127FED"/>
    <w:rsid w:val="00132652"/>
    <w:rsid w:val="001339BF"/>
    <w:rsid w:val="00136DC8"/>
    <w:rsid w:val="00137833"/>
    <w:rsid w:val="00140734"/>
    <w:rsid w:val="00140B44"/>
    <w:rsid w:val="00141136"/>
    <w:rsid w:val="00143403"/>
    <w:rsid w:val="00143685"/>
    <w:rsid w:val="00146993"/>
    <w:rsid w:val="00150C38"/>
    <w:rsid w:val="0015136E"/>
    <w:rsid w:val="00152C52"/>
    <w:rsid w:val="001533D1"/>
    <w:rsid w:val="00153A78"/>
    <w:rsid w:val="00153B17"/>
    <w:rsid w:val="0015466C"/>
    <w:rsid w:val="00161186"/>
    <w:rsid w:val="0016146A"/>
    <w:rsid w:val="00163060"/>
    <w:rsid w:val="00165C21"/>
    <w:rsid w:val="00166C3B"/>
    <w:rsid w:val="00167095"/>
    <w:rsid w:val="00167F8E"/>
    <w:rsid w:val="001702D7"/>
    <w:rsid w:val="00170309"/>
    <w:rsid w:val="00173880"/>
    <w:rsid w:val="0017407A"/>
    <w:rsid w:val="001829DC"/>
    <w:rsid w:val="00184462"/>
    <w:rsid w:val="00184DEB"/>
    <w:rsid w:val="0018630B"/>
    <w:rsid w:val="0019222B"/>
    <w:rsid w:val="001929B7"/>
    <w:rsid w:val="001939E8"/>
    <w:rsid w:val="00195976"/>
    <w:rsid w:val="001972D3"/>
    <w:rsid w:val="001A0210"/>
    <w:rsid w:val="001A0B39"/>
    <w:rsid w:val="001A4467"/>
    <w:rsid w:val="001A7CF5"/>
    <w:rsid w:val="001B41C8"/>
    <w:rsid w:val="001B47DE"/>
    <w:rsid w:val="001C17DE"/>
    <w:rsid w:val="001C2227"/>
    <w:rsid w:val="001C4AAA"/>
    <w:rsid w:val="001C629C"/>
    <w:rsid w:val="001C63FC"/>
    <w:rsid w:val="001D1222"/>
    <w:rsid w:val="001D13E3"/>
    <w:rsid w:val="001D2190"/>
    <w:rsid w:val="001D54B8"/>
    <w:rsid w:val="001E2A94"/>
    <w:rsid w:val="001E529E"/>
    <w:rsid w:val="001E73B7"/>
    <w:rsid w:val="001F0B6F"/>
    <w:rsid w:val="001F18B2"/>
    <w:rsid w:val="001F476F"/>
    <w:rsid w:val="0020165D"/>
    <w:rsid w:val="00202E17"/>
    <w:rsid w:val="0020440D"/>
    <w:rsid w:val="002079F5"/>
    <w:rsid w:val="00210692"/>
    <w:rsid w:val="002112D1"/>
    <w:rsid w:val="0021196E"/>
    <w:rsid w:val="00214535"/>
    <w:rsid w:val="00217CCE"/>
    <w:rsid w:val="002202DA"/>
    <w:rsid w:val="00224A09"/>
    <w:rsid w:val="00226CC6"/>
    <w:rsid w:val="002300D5"/>
    <w:rsid w:val="00230A4A"/>
    <w:rsid w:val="00230B54"/>
    <w:rsid w:val="002335C1"/>
    <w:rsid w:val="00233C23"/>
    <w:rsid w:val="00237946"/>
    <w:rsid w:val="00237C0B"/>
    <w:rsid w:val="00237DCB"/>
    <w:rsid w:val="002420DB"/>
    <w:rsid w:val="00242D57"/>
    <w:rsid w:val="0024730B"/>
    <w:rsid w:val="00247417"/>
    <w:rsid w:val="002507C3"/>
    <w:rsid w:val="00251E58"/>
    <w:rsid w:val="002526BC"/>
    <w:rsid w:val="0025412A"/>
    <w:rsid w:val="0026175F"/>
    <w:rsid w:val="00266FDB"/>
    <w:rsid w:val="002701B7"/>
    <w:rsid w:val="00270880"/>
    <w:rsid w:val="00275053"/>
    <w:rsid w:val="0027588D"/>
    <w:rsid w:val="0027786E"/>
    <w:rsid w:val="00280F3B"/>
    <w:rsid w:val="002811E7"/>
    <w:rsid w:val="00282912"/>
    <w:rsid w:val="00284D1A"/>
    <w:rsid w:val="00290897"/>
    <w:rsid w:val="0029112B"/>
    <w:rsid w:val="0029396E"/>
    <w:rsid w:val="0029577C"/>
    <w:rsid w:val="00296822"/>
    <w:rsid w:val="002A2D71"/>
    <w:rsid w:val="002A3134"/>
    <w:rsid w:val="002A3D29"/>
    <w:rsid w:val="002A7768"/>
    <w:rsid w:val="002B03B8"/>
    <w:rsid w:val="002B2ABF"/>
    <w:rsid w:val="002B3197"/>
    <w:rsid w:val="002B4058"/>
    <w:rsid w:val="002B4F4D"/>
    <w:rsid w:val="002B5083"/>
    <w:rsid w:val="002B6247"/>
    <w:rsid w:val="002B67F2"/>
    <w:rsid w:val="002B77C7"/>
    <w:rsid w:val="002C1045"/>
    <w:rsid w:val="002C2E36"/>
    <w:rsid w:val="002C37F1"/>
    <w:rsid w:val="002C5A41"/>
    <w:rsid w:val="002C6301"/>
    <w:rsid w:val="002D0BD7"/>
    <w:rsid w:val="002D53F6"/>
    <w:rsid w:val="002E3554"/>
    <w:rsid w:val="002E645A"/>
    <w:rsid w:val="002E69C7"/>
    <w:rsid w:val="002F45B7"/>
    <w:rsid w:val="002F6024"/>
    <w:rsid w:val="003021A2"/>
    <w:rsid w:val="00302533"/>
    <w:rsid w:val="003041E7"/>
    <w:rsid w:val="00304E41"/>
    <w:rsid w:val="003060D6"/>
    <w:rsid w:val="0030718F"/>
    <w:rsid w:val="00307E00"/>
    <w:rsid w:val="00315E2A"/>
    <w:rsid w:val="00316367"/>
    <w:rsid w:val="00320B0A"/>
    <w:rsid w:val="003268BB"/>
    <w:rsid w:val="00326DCC"/>
    <w:rsid w:val="003342A8"/>
    <w:rsid w:val="00341532"/>
    <w:rsid w:val="00341F52"/>
    <w:rsid w:val="0034258D"/>
    <w:rsid w:val="00342732"/>
    <w:rsid w:val="003436C9"/>
    <w:rsid w:val="0034491B"/>
    <w:rsid w:val="00345634"/>
    <w:rsid w:val="003506B0"/>
    <w:rsid w:val="00351305"/>
    <w:rsid w:val="00352BE2"/>
    <w:rsid w:val="003555BB"/>
    <w:rsid w:val="00356E87"/>
    <w:rsid w:val="0036077D"/>
    <w:rsid w:val="00365ABE"/>
    <w:rsid w:val="00365D51"/>
    <w:rsid w:val="0037033B"/>
    <w:rsid w:val="00370E10"/>
    <w:rsid w:val="0037134D"/>
    <w:rsid w:val="00371F7B"/>
    <w:rsid w:val="00372960"/>
    <w:rsid w:val="003748D0"/>
    <w:rsid w:val="00374F73"/>
    <w:rsid w:val="0037715D"/>
    <w:rsid w:val="00382B6E"/>
    <w:rsid w:val="0038460B"/>
    <w:rsid w:val="0038557D"/>
    <w:rsid w:val="00386A64"/>
    <w:rsid w:val="00390704"/>
    <w:rsid w:val="003B05F3"/>
    <w:rsid w:val="003B2BC4"/>
    <w:rsid w:val="003B4F16"/>
    <w:rsid w:val="003B7365"/>
    <w:rsid w:val="003C166C"/>
    <w:rsid w:val="003C2653"/>
    <w:rsid w:val="003C4086"/>
    <w:rsid w:val="003C473C"/>
    <w:rsid w:val="003C4884"/>
    <w:rsid w:val="003C5386"/>
    <w:rsid w:val="003C6105"/>
    <w:rsid w:val="003D18B0"/>
    <w:rsid w:val="003D5DC3"/>
    <w:rsid w:val="003D7FA7"/>
    <w:rsid w:val="003E0A89"/>
    <w:rsid w:val="003E101A"/>
    <w:rsid w:val="003E10C4"/>
    <w:rsid w:val="003E1655"/>
    <w:rsid w:val="003E211E"/>
    <w:rsid w:val="003E22CD"/>
    <w:rsid w:val="003E7CB2"/>
    <w:rsid w:val="003F05E1"/>
    <w:rsid w:val="003F1304"/>
    <w:rsid w:val="003F41FC"/>
    <w:rsid w:val="003F5839"/>
    <w:rsid w:val="003F61D8"/>
    <w:rsid w:val="003F6B68"/>
    <w:rsid w:val="003F6F0E"/>
    <w:rsid w:val="004006CD"/>
    <w:rsid w:val="00401B87"/>
    <w:rsid w:val="0040253A"/>
    <w:rsid w:val="004031E2"/>
    <w:rsid w:val="004047CF"/>
    <w:rsid w:val="00404FE8"/>
    <w:rsid w:val="004106FD"/>
    <w:rsid w:val="00410B10"/>
    <w:rsid w:val="00415705"/>
    <w:rsid w:val="0041760A"/>
    <w:rsid w:val="00420FF1"/>
    <w:rsid w:val="00421E00"/>
    <w:rsid w:val="004222A1"/>
    <w:rsid w:val="00424D17"/>
    <w:rsid w:val="00425806"/>
    <w:rsid w:val="004273A6"/>
    <w:rsid w:val="0042755B"/>
    <w:rsid w:val="004279A5"/>
    <w:rsid w:val="004312C0"/>
    <w:rsid w:val="004351C8"/>
    <w:rsid w:val="0043571F"/>
    <w:rsid w:val="00436DE7"/>
    <w:rsid w:val="004377BF"/>
    <w:rsid w:val="00437AE6"/>
    <w:rsid w:val="00440E3D"/>
    <w:rsid w:val="004413CE"/>
    <w:rsid w:val="00443366"/>
    <w:rsid w:val="004463EE"/>
    <w:rsid w:val="0044744F"/>
    <w:rsid w:val="00450E79"/>
    <w:rsid w:val="0045144A"/>
    <w:rsid w:val="00457EDD"/>
    <w:rsid w:val="00461212"/>
    <w:rsid w:val="004619DA"/>
    <w:rsid w:val="0046298F"/>
    <w:rsid w:val="004661E9"/>
    <w:rsid w:val="004664BC"/>
    <w:rsid w:val="00466E93"/>
    <w:rsid w:val="00467039"/>
    <w:rsid w:val="004704EC"/>
    <w:rsid w:val="00476F4E"/>
    <w:rsid w:val="0047733F"/>
    <w:rsid w:val="004808DA"/>
    <w:rsid w:val="00480919"/>
    <w:rsid w:val="00482A6A"/>
    <w:rsid w:val="00484ABE"/>
    <w:rsid w:val="00485B54"/>
    <w:rsid w:val="00485B6D"/>
    <w:rsid w:val="00491E51"/>
    <w:rsid w:val="004925F9"/>
    <w:rsid w:val="004929E9"/>
    <w:rsid w:val="004930AB"/>
    <w:rsid w:val="00493A22"/>
    <w:rsid w:val="0049597D"/>
    <w:rsid w:val="004966C1"/>
    <w:rsid w:val="00497B9E"/>
    <w:rsid w:val="004A305E"/>
    <w:rsid w:val="004A3AE1"/>
    <w:rsid w:val="004A45BB"/>
    <w:rsid w:val="004A557E"/>
    <w:rsid w:val="004A5D8A"/>
    <w:rsid w:val="004A7FB6"/>
    <w:rsid w:val="004B0D2A"/>
    <w:rsid w:val="004B19EA"/>
    <w:rsid w:val="004B27DB"/>
    <w:rsid w:val="004B4052"/>
    <w:rsid w:val="004B588C"/>
    <w:rsid w:val="004B7025"/>
    <w:rsid w:val="004C18BF"/>
    <w:rsid w:val="004C278D"/>
    <w:rsid w:val="004C33D5"/>
    <w:rsid w:val="004C3B7E"/>
    <w:rsid w:val="004C4CA1"/>
    <w:rsid w:val="004C5FAF"/>
    <w:rsid w:val="004C7E0A"/>
    <w:rsid w:val="004D15C6"/>
    <w:rsid w:val="004D1F0E"/>
    <w:rsid w:val="004D34DB"/>
    <w:rsid w:val="004D3B72"/>
    <w:rsid w:val="004D434A"/>
    <w:rsid w:val="004D4EE1"/>
    <w:rsid w:val="004D53E6"/>
    <w:rsid w:val="004D63A0"/>
    <w:rsid w:val="004E2E90"/>
    <w:rsid w:val="004E5303"/>
    <w:rsid w:val="004F17B2"/>
    <w:rsid w:val="004F1EF7"/>
    <w:rsid w:val="004F1F67"/>
    <w:rsid w:val="004F205D"/>
    <w:rsid w:val="004F2ECD"/>
    <w:rsid w:val="004F3E1B"/>
    <w:rsid w:val="004F415D"/>
    <w:rsid w:val="004F5901"/>
    <w:rsid w:val="004F6D1E"/>
    <w:rsid w:val="00500C89"/>
    <w:rsid w:val="0050185A"/>
    <w:rsid w:val="005164B5"/>
    <w:rsid w:val="00520F4A"/>
    <w:rsid w:val="00521D5F"/>
    <w:rsid w:val="00522378"/>
    <w:rsid w:val="00522D49"/>
    <w:rsid w:val="00525003"/>
    <w:rsid w:val="0052696B"/>
    <w:rsid w:val="005269D4"/>
    <w:rsid w:val="00534FC7"/>
    <w:rsid w:val="0053745A"/>
    <w:rsid w:val="005411DC"/>
    <w:rsid w:val="00543714"/>
    <w:rsid w:val="00545D26"/>
    <w:rsid w:val="00546BAB"/>
    <w:rsid w:val="00547550"/>
    <w:rsid w:val="00547961"/>
    <w:rsid w:val="00547B42"/>
    <w:rsid w:val="00550E28"/>
    <w:rsid w:val="0055138D"/>
    <w:rsid w:val="005518C8"/>
    <w:rsid w:val="00551A52"/>
    <w:rsid w:val="005526D9"/>
    <w:rsid w:val="005555CF"/>
    <w:rsid w:val="00556129"/>
    <w:rsid w:val="00557BCD"/>
    <w:rsid w:val="00562683"/>
    <w:rsid w:val="00563ECD"/>
    <w:rsid w:val="005677AC"/>
    <w:rsid w:val="00567D0C"/>
    <w:rsid w:val="005710BE"/>
    <w:rsid w:val="0057147E"/>
    <w:rsid w:val="0057546B"/>
    <w:rsid w:val="0057635F"/>
    <w:rsid w:val="005808F1"/>
    <w:rsid w:val="00581427"/>
    <w:rsid w:val="00581E5E"/>
    <w:rsid w:val="00582E45"/>
    <w:rsid w:val="0058347F"/>
    <w:rsid w:val="00584467"/>
    <w:rsid w:val="00585CCF"/>
    <w:rsid w:val="00585E0E"/>
    <w:rsid w:val="00585E49"/>
    <w:rsid w:val="00586F22"/>
    <w:rsid w:val="005879A7"/>
    <w:rsid w:val="00590825"/>
    <w:rsid w:val="00590CE6"/>
    <w:rsid w:val="00590F22"/>
    <w:rsid w:val="00593244"/>
    <w:rsid w:val="00596C1D"/>
    <w:rsid w:val="005A0F1C"/>
    <w:rsid w:val="005A1A9B"/>
    <w:rsid w:val="005A2160"/>
    <w:rsid w:val="005A2365"/>
    <w:rsid w:val="005A25E2"/>
    <w:rsid w:val="005A263F"/>
    <w:rsid w:val="005A2B4A"/>
    <w:rsid w:val="005A6283"/>
    <w:rsid w:val="005A7981"/>
    <w:rsid w:val="005B3BF7"/>
    <w:rsid w:val="005B5488"/>
    <w:rsid w:val="005B606A"/>
    <w:rsid w:val="005C06D4"/>
    <w:rsid w:val="005C2710"/>
    <w:rsid w:val="005C3B7F"/>
    <w:rsid w:val="005C5059"/>
    <w:rsid w:val="005D12F3"/>
    <w:rsid w:val="005D185F"/>
    <w:rsid w:val="005D3119"/>
    <w:rsid w:val="005E345C"/>
    <w:rsid w:val="005E3E49"/>
    <w:rsid w:val="005F47CC"/>
    <w:rsid w:val="005F54C8"/>
    <w:rsid w:val="005F639C"/>
    <w:rsid w:val="005F76BC"/>
    <w:rsid w:val="00600524"/>
    <w:rsid w:val="00601771"/>
    <w:rsid w:val="00601C76"/>
    <w:rsid w:val="00603F96"/>
    <w:rsid w:val="006052F1"/>
    <w:rsid w:val="00612598"/>
    <w:rsid w:val="00612DF2"/>
    <w:rsid w:val="00613C1F"/>
    <w:rsid w:val="00614D89"/>
    <w:rsid w:val="00621F58"/>
    <w:rsid w:val="00622E40"/>
    <w:rsid w:val="00623206"/>
    <w:rsid w:val="00626D3D"/>
    <w:rsid w:val="0063021A"/>
    <w:rsid w:val="00631D40"/>
    <w:rsid w:val="006338C6"/>
    <w:rsid w:val="00636ED9"/>
    <w:rsid w:val="0063737F"/>
    <w:rsid w:val="00642E3D"/>
    <w:rsid w:val="00644956"/>
    <w:rsid w:val="00645E00"/>
    <w:rsid w:val="00647858"/>
    <w:rsid w:val="00647C02"/>
    <w:rsid w:val="006532FE"/>
    <w:rsid w:val="0065353C"/>
    <w:rsid w:val="00655707"/>
    <w:rsid w:val="00656ECA"/>
    <w:rsid w:val="006659CF"/>
    <w:rsid w:val="0066696D"/>
    <w:rsid w:val="006670A5"/>
    <w:rsid w:val="006675CB"/>
    <w:rsid w:val="00667A72"/>
    <w:rsid w:val="00672D3D"/>
    <w:rsid w:val="0067347B"/>
    <w:rsid w:val="006741FE"/>
    <w:rsid w:val="00676353"/>
    <w:rsid w:val="006772DD"/>
    <w:rsid w:val="006805F8"/>
    <w:rsid w:val="006831B5"/>
    <w:rsid w:val="00691314"/>
    <w:rsid w:val="00691E57"/>
    <w:rsid w:val="0069309C"/>
    <w:rsid w:val="00693198"/>
    <w:rsid w:val="00693D96"/>
    <w:rsid w:val="00695473"/>
    <w:rsid w:val="00697466"/>
    <w:rsid w:val="006A0A64"/>
    <w:rsid w:val="006A2DB5"/>
    <w:rsid w:val="006A5FCB"/>
    <w:rsid w:val="006A69EC"/>
    <w:rsid w:val="006A7191"/>
    <w:rsid w:val="006A7F28"/>
    <w:rsid w:val="006B0A38"/>
    <w:rsid w:val="006B17C4"/>
    <w:rsid w:val="006B372D"/>
    <w:rsid w:val="006B3CF1"/>
    <w:rsid w:val="006B461F"/>
    <w:rsid w:val="006B6EB0"/>
    <w:rsid w:val="006C3CC7"/>
    <w:rsid w:val="006C59BA"/>
    <w:rsid w:val="006C7F7A"/>
    <w:rsid w:val="006D2CAA"/>
    <w:rsid w:val="006D3588"/>
    <w:rsid w:val="006D3E7F"/>
    <w:rsid w:val="006D484B"/>
    <w:rsid w:val="006D566B"/>
    <w:rsid w:val="006D67A8"/>
    <w:rsid w:val="006D73C0"/>
    <w:rsid w:val="006E07F3"/>
    <w:rsid w:val="006E0AFB"/>
    <w:rsid w:val="006E15B9"/>
    <w:rsid w:val="006E1D28"/>
    <w:rsid w:val="006E5A10"/>
    <w:rsid w:val="006E7B18"/>
    <w:rsid w:val="006F3352"/>
    <w:rsid w:val="006F46E5"/>
    <w:rsid w:val="006F4A86"/>
    <w:rsid w:val="006F544C"/>
    <w:rsid w:val="006F5CED"/>
    <w:rsid w:val="006F5F65"/>
    <w:rsid w:val="00702825"/>
    <w:rsid w:val="00702CC5"/>
    <w:rsid w:val="007033F6"/>
    <w:rsid w:val="0070357B"/>
    <w:rsid w:val="00704415"/>
    <w:rsid w:val="007058B8"/>
    <w:rsid w:val="00706345"/>
    <w:rsid w:val="00706946"/>
    <w:rsid w:val="00713535"/>
    <w:rsid w:val="00714C8B"/>
    <w:rsid w:val="00715DA1"/>
    <w:rsid w:val="0072292B"/>
    <w:rsid w:val="00724414"/>
    <w:rsid w:val="00727E10"/>
    <w:rsid w:val="007308EF"/>
    <w:rsid w:val="00730E1E"/>
    <w:rsid w:val="0073206F"/>
    <w:rsid w:val="00733722"/>
    <w:rsid w:val="00733FCF"/>
    <w:rsid w:val="007353B4"/>
    <w:rsid w:val="007354BA"/>
    <w:rsid w:val="0074017B"/>
    <w:rsid w:val="007444C8"/>
    <w:rsid w:val="00745FAC"/>
    <w:rsid w:val="00747011"/>
    <w:rsid w:val="00747FB0"/>
    <w:rsid w:val="00750F5A"/>
    <w:rsid w:val="007516B0"/>
    <w:rsid w:val="00764EEA"/>
    <w:rsid w:val="007650D8"/>
    <w:rsid w:val="00765765"/>
    <w:rsid w:val="00765E7F"/>
    <w:rsid w:val="00771306"/>
    <w:rsid w:val="007725B1"/>
    <w:rsid w:val="00773235"/>
    <w:rsid w:val="007736D8"/>
    <w:rsid w:val="007767F5"/>
    <w:rsid w:val="00780850"/>
    <w:rsid w:val="00786877"/>
    <w:rsid w:val="00786E3A"/>
    <w:rsid w:val="00794285"/>
    <w:rsid w:val="00794764"/>
    <w:rsid w:val="0079652F"/>
    <w:rsid w:val="00797065"/>
    <w:rsid w:val="007974AB"/>
    <w:rsid w:val="007A55C4"/>
    <w:rsid w:val="007B2726"/>
    <w:rsid w:val="007B4218"/>
    <w:rsid w:val="007B5CC1"/>
    <w:rsid w:val="007B60E8"/>
    <w:rsid w:val="007B73B6"/>
    <w:rsid w:val="007B7734"/>
    <w:rsid w:val="007C4E52"/>
    <w:rsid w:val="007C50AD"/>
    <w:rsid w:val="007C730C"/>
    <w:rsid w:val="007D37EF"/>
    <w:rsid w:val="007D42DA"/>
    <w:rsid w:val="007D5B00"/>
    <w:rsid w:val="007E034F"/>
    <w:rsid w:val="007E1DC5"/>
    <w:rsid w:val="007E5CD1"/>
    <w:rsid w:val="007F22D6"/>
    <w:rsid w:val="007F6E78"/>
    <w:rsid w:val="007F7909"/>
    <w:rsid w:val="00801050"/>
    <w:rsid w:val="00803B14"/>
    <w:rsid w:val="0080402E"/>
    <w:rsid w:val="00806B82"/>
    <w:rsid w:val="0080729B"/>
    <w:rsid w:val="0081005F"/>
    <w:rsid w:val="00813AE4"/>
    <w:rsid w:val="00815029"/>
    <w:rsid w:val="00815210"/>
    <w:rsid w:val="0081754D"/>
    <w:rsid w:val="008175F4"/>
    <w:rsid w:val="008176C4"/>
    <w:rsid w:val="00821D39"/>
    <w:rsid w:val="0082627D"/>
    <w:rsid w:val="00827A0C"/>
    <w:rsid w:val="0083020C"/>
    <w:rsid w:val="008306C0"/>
    <w:rsid w:val="00831395"/>
    <w:rsid w:val="00831516"/>
    <w:rsid w:val="008320EA"/>
    <w:rsid w:val="00833C9F"/>
    <w:rsid w:val="008345C3"/>
    <w:rsid w:val="00834CA4"/>
    <w:rsid w:val="00842F50"/>
    <w:rsid w:val="008435A8"/>
    <w:rsid w:val="0084674F"/>
    <w:rsid w:val="00850567"/>
    <w:rsid w:val="0085080B"/>
    <w:rsid w:val="008541CF"/>
    <w:rsid w:val="008561C0"/>
    <w:rsid w:val="0086249B"/>
    <w:rsid w:val="00863694"/>
    <w:rsid w:val="00865AF6"/>
    <w:rsid w:val="00865FB9"/>
    <w:rsid w:val="00870C43"/>
    <w:rsid w:val="00872A69"/>
    <w:rsid w:val="00874FA5"/>
    <w:rsid w:val="0087787F"/>
    <w:rsid w:val="008812B3"/>
    <w:rsid w:val="008867A2"/>
    <w:rsid w:val="0089144C"/>
    <w:rsid w:val="00892886"/>
    <w:rsid w:val="00892A64"/>
    <w:rsid w:val="008945A6"/>
    <w:rsid w:val="008A13FE"/>
    <w:rsid w:val="008A1BB8"/>
    <w:rsid w:val="008A2B88"/>
    <w:rsid w:val="008A5C7E"/>
    <w:rsid w:val="008A760E"/>
    <w:rsid w:val="008B3495"/>
    <w:rsid w:val="008B3BB2"/>
    <w:rsid w:val="008B58C4"/>
    <w:rsid w:val="008B75DC"/>
    <w:rsid w:val="008C40E1"/>
    <w:rsid w:val="008D0022"/>
    <w:rsid w:val="008D0C57"/>
    <w:rsid w:val="008D10C9"/>
    <w:rsid w:val="008D1B3B"/>
    <w:rsid w:val="008D3FA2"/>
    <w:rsid w:val="008D423D"/>
    <w:rsid w:val="008D4DF9"/>
    <w:rsid w:val="008E32F4"/>
    <w:rsid w:val="008E64C6"/>
    <w:rsid w:val="008E7570"/>
    <w:rsid w:val="008E7A42"/>
    <w:rsid w:val="008F1A92"/>
    <w:rsid w:val="008F50DB"/>
    <w:rsid w:val="008F721D"/>
    <w:rsid w:val="008F7267"/>
    <w:rsid w:val="009012FB"/>
    <w:rsid w:val="0090239B"/>
    <w:rsid w:val="00905440"/>
    <w:rsid w:val="00905B2E"/>
    <w:rsid w:val="00910167"/>
    <w:rsid w:val="0091028F"/>
    <w:rsid w:val="00915B27"/>
    <w:rsid w:val="009171D9"/>
    <w:rsid w:val="00920905"/>
    <w:rsid w:val="0092144B"/>
    <w:rsid w:val="009235D9"/>
    <w:rsid w:val="00924829"/>
    <w:rsid w:val="0092571B"/>
    <w:rsid w:val="00925863"/>
    <w:rsid w:val="009271D9"/>
    <w:rsid w:val="009317D6"/>
    <w:rsid w:val="009326EC"/>
    <w:rsid w:val="00932D57"/>
    <w:rsid w:val="00933452"/>
    <w:rsid w:val="009336C7"/>
    <w:rsid w:val="009369A1"/>
    <w:rsid w:val="00940A42"/>
    <w:rsid w:val="009412DE"/>
    <w:rsid w:val="009439C5"/>
    <w:rsid w:val="00947597"/>
    <w:rsid w:val="0095016E"/>
    <w:rsid w:val="009505B8"/>
    <w:rsid w:val="00950B3A"/>
    <w:rsid w:val="009529E3"/>
    <w:rsid w:val="00955659"/>
    <w:rsid w:val="00956B84"/>
    <w:rsid w:val="00957424"/>
    <w:rsid w:val="00960499"/>
    <w:rsid w:val="00960C04"/>
    <w:rsid w:val="00961B28"/>
    <w:rsid w:val="00962944"/>
    <w:rsid w:val="009634EC"/>
    <w:rsid w:val="00966348"/>
    <w:rsid w:val="0097691A"/>
    <w:rsid w:val="009771C5"/>
    <w:rsid w:val="00977220"/>
    <w:rsid w:val="009800E5"/>
    <w:rsid w:val="00980E5C"/>
    <w:rsid w:val="0098353B"/>
    <w:rsid w:val="00986A5E"/>
    <w:rsid w:val="00992363"/>
    <w:rsid w:val="0099445C"/>
    <w:rsid w:val="00994CB1"/>
    <w:rsid w:val="00995414"/>
    <w:rsid w:val="009A0F74"/>
    <w:rsid w:val="009A32D0"/>
    <w:rsid w:val="009A35BE"/>
    <w:rsid w:val="009B05C7"/>
    <w:rsid w:val="009B0FC6"/>
    <w:rsid w:val="009B381B"/>
    <w:rsid w:val="009B39A8"/>
    <w:rsid w:val="009B416C"/>
    <w:rsid w:val="009B4B74"/>
    <w:rsid w:val="009B5FB8"/>
    <w:rsid w:val="009B65A6"/>
    <w:rsid w:val="009B67E9"/>
    <w:rsid w:val="009B6FF8"/>
    <w:rsid w:val="009C212A"/>
    <w:rsid w:val="009C3FF2"/>
    <w:rsid w:val="009C4080"/>
    <w:rsid w:val="009C5326"/>
    <w:rsid w:val="009C6B9A"/>
    <w:rsid w:val="009D3ED5"/>
    <w:rsid w:val="009D468E"/>
    <w:rsid w:val="009D47A4"/>
    <w:rsid w:val="009D4DC9"/>
    <w:rsid w:val="009D6902"/>
    <w:rsid w:val="009D6E64"/>
    <w:rsid w:val="009F0629"/>
    <w:rsid w:val="009F0B48"/>
    <w:rsid w:val="009F43B3"/>
    <w:rsid w:val="009F4997"/>
    <w:rsid w:val="009F5C76"/>
    <w:rsid w:val="009F5E6A"/>
    <w:rsid w:val="009F7D83"/>
    <w:rsid w:val="00A0000F"/>
    <w:rsid w:val="00A0098E"/>
    <w:rsid w:val="00A046A9"/>
    <w:rsid w:val="00A05418"/>
    <w:rsid w:val="00A10856"/>
    <w:rsid w:val="00A126DB"/>
    <w:rsid w:val="00A13273"/>
    <w:rsid w:val="00A20252"/>
    <w:rsid w:val="00A223F2"/>
    <w:rsid w:val="00A23366"/>
    <w:rsid w:val="00A23A9F"/>
    <w:rsid w:val="00A23C20"/>
    <w:rsid w:val="00A24973"/>
    <w:rsid w:val="00A2642B"/>
    <w:rsid w:val="00A27AD8"/>
    <w:rsid w:val="00A31357"/>
    <w:rsid w:val="00A318AE"/>
    <w:rsid w:val="00A32340"/>
    <w:rsid w:val="00A32930"/>
    <w:rsid w:val="00A346FD"/>
    <w:rsid w:val="00A369E3"/>
    <w:rsid w:val="00A41754"/>
    <w:rsid w:val="00A41F89"/>
    <w:rsid w:val="00A50627"/>
    <w:rsid w:val="00A523B0"/>
    <w:rsid w:val="00A52929"/>
    <w:rsid w:val="00A53F6F"/>
    <w:rsid w:val="00A55BDC"/>
    <w:rsid w:val="00A572DD"/>
    <w:rsid w:val="00A600C1"/>
    <w:rsid w:val="00A621A0"/>
    <w:rsid w:val="00A6427C"/>
    <w:rsid w:val="00A6438B"/>
    <w:rsid w:val="00A645FA"/>
    <w:rsid w:val="00A7034F"/>
    <w:rsid w:val="00A708F2"/>
    <w:rsid w:val="00A71275"/>
    <w:rsid w:val="00A71E55"/>
    <w:rsid w:val="00A73219"/>
    <w:rsid w:val="00A73EFC"/>
    <w:rsid w:val="00A74F3F"/>
    <w:rsid w:val="00A75658"/>
    <w:rsid w:val="00A80499"/>
    <w:rsid w:val="00A807F8"/>
    <w:rsid w:val="00A80D29"/>
    <w:rsid w:val="00A81CAB"/>
    <w:rsid w:val="00A81CC0"/>
    <w:rsid w:val="00A83C07"/>
    <w:rsid w:val="00A8790F"/>
    <w:rsid w:val="00A902D2"/>
    <w:rsid w:val="00A93D92"/>
    <w:rsid w:val="00A93F50"/>
    <w:rsid w:val="00A954EE"/>
    <w:rsid w:val="00A97F0E"/>
    <w:rsid w:val="00AA1CF1"/>
    <w:rsid w:val="00AA1E8F"/>
    <w:rsid w:val="00AA395B"/>
    <w:rsid w:val="00AB020B"/>
    <w:rsid w:val="00AB1E52"/>
    <w:rsid w:val="00AB21D6"/>
    <w:rsid w:val="00AB6289"/>
    <w:rsid w:val="00AC06B8"/>
    <w:rsid w:val="00AC1691"/>
    <w:rsid w:val="00AC2823"/>
    <w:rsid w:val="00AC5EED"/>
    <w:rsid w:val="00AD0717"/>
    <w:rsid w:val="00AD08D0"/>
    <w:rsid w:val="00AD12B1"/>
    <w:rsid w:val="00AD13B8"/>
    <w:rsid w:val="00AD5743"/>
    <w:rsid w:val="00AD7A0E"/>
    <w:rsid w:val="00AE3950"/>
    <w:rsid w:val="00AE4474"/>
    <w:rsid w:val="00AE4755"/>
    <w:rsid w:val="00AE572D"/>
    <w:rsid w:val="00AE6C9B"/>
    <w:rsid w:val="00AF0983"/>
    <w:rsid w:val="00AF1584"/>
    <w:rsid w:val="00AF250A"/>
    <w:rsid w:val="00AF4BE0"/>
    <w:rsid w:val="00AF5187"/>
    <w:rsid w:val="00AF61F0"/>
    <w:rsid w:val="00B00F4E"/>
    <w:rsid w:val="00B0321B"/>
    <w:rsid w:val="00B04933"/>
    <w:rsid w:val="00B04B7E"/>
    <w:rsid w:val="00B04B84"/>
    <w:rsid w:val="00B06F33"/>
    <w:rsid w:val="00B06F85"/>
    <w:rsid w:val="00B076A4"/>
    <w:rsid w:val="00B10A5B"/>
    <w:rsid w:val="00B1190E"/>
    <w:rsid w:val="00B11A17"/>
    <w:rsid w:val="00B14215"/>
    <w:rsid w:val="00B14B32"/>
    <w:rsid w:val="00B15B99"/>
    <w:rsid w:val="00B16FF2"/>
    <w:rsid w:val="00B208EF"/>
    <w:rsid w:val="00B2229A"/>
    <w:rsid w:val="00B228AC"/>
    <w:rsid w:val="00B230E1"/>
    <w:rsid w:val="00B238D3"/>
    <w:rsid w:val="00B23B89"/>
    <w:rsid w:val="00B24101"/>
    <w:rsid w:val="00B26B5A"/>
    <w:rsid w:val="00B310E1"/>
    <w:rsid w:val="00B33C54"/>
    <w:rsid w:val="00B3597D"/>
    <w:rsid w:val="00B35CB6"/>
    <w:rsid w:val="00B402BF"/>
    <w:rsid w:val="00B40B5E"/>
    <w:rsid w:val="00B42EFF"/>
    <w:rsid w:val="00B4356F"/>
    <w:rsid w:val="00B46312"/>
    <w:rsid w:val="00B51E6D"/>
    <w:rsid w:val="00B52507"/>
    <w:rsid w:val="00B559F7"/>
    <w:rsid w:val="00B56414"/>
    <w:rsid w:val="00B57040"/>
    <w:rsid w:val="00B5789E"/>
    <w:rsid w:val="00B57EFE"/>
    <w:rsid w:val="00B64486"/>
    <w:rsid w:val="00B700EF"/>
    <w:rsid w:val="00B711D1"/>
    <w:rsid w:val="00B71890"/>
    <w:rsid w:val="00B71F41"/>
    <w:rsid w:val="00B74221"/>
    <w:rsid w:val="00B7504F"/>
    <w:rsid w:val="00B772A0"/>
    <w:rsid w:val="00B77A8F"/>
    <w:rsid w:val="00B8013B"/>
    <w:rsid w:val="00B80180"/>
    <w:rsid w:val="00B825F8"/>
    <w:rsid w:val="00B8278F"/>
    <w:rsid w:val="00B8306F"/>
    <w:rsid w:val="00B84864"/>
    <w:rsid w:val="00B856A6"/>
    <w:rsid w:val="00B94060"/>
    <w:rsid w:val="00B941C3"/>
    <w:rsid w:val="00B941E5"/>
    <w:rsid w:val="00B9513E"/>
    <w:rsid w:val="00B959DF"/>
    <w:rsid w:val="00B96B97"/>
    <w:rsid w:val="00BA14A9"/>
    <w:rsid w:val="00BA3AC8"/>
    <w:rsid w:val="00BA3AF5"/>
    <w:rsid w:val="00BA41F9"/>
    <w:rsid w:val="00BA63F4"/>
    <w:rsid w:val="00BA7259"/>
    <w:rsid w:val="00BB08A9"/>
    <w:rsid w:val="00BB4DEB"/>
    <w:rsid w:val="00BB5CD4"/>
    <w:rsid w:val="00BB66F4"/>
    <w:rsid w:val="00BB6780"/>
    <w:rsid w:val="00BC29B5"/>
    <w:rsid w:val="00BC2D51"/>
    <w:rsid w:val="00BC51A4"/>
    <w:rsid w:val="00BD17D5"/>
    <w:rsid w:val="00BD2422"/>
    <w:rsid w:val="00BD6733"/>
    <w:rsid w:val="00BD6D17"/>
    <w:rsid w:val="00BD6E4E"/>
    <w:rsid w:val="00BE0010"/>
    <w:rsid w:val="00BE0636"/>
    <w:rsid w:val="00BE269A"/>
    <w:rsid w:val="00BE26B2"/>
    <w:rsid w:val="00BE56D7"/>
    <w:rsid w:val="00BE5C8D"/>
    <w:rsid w:val="00BE73FC"/>
    <w:rsid w:val="00BF0B97"/>
    <w:rsid w:val="00BF0F87"/>
    <w:rsid w:val="00BF285B"/>
    <w:rsid w:val="00BF499E"/>
    <w:rsid w:val="00BF71EC"/>
    <w:rsid w:val="00C00F55"/>
    <w:rsid w:val="00C04462"/>
    <w:rsid w:val="00C07F54"/>
    <w:rsid w:val="00C10A38"/>
    <w:rsid w:val="00C12AE6"/>
    <w:rsid w:val="00C158F1"/>
    <w:rsid w:val="00C15E89"/>
    <w:rsid w:val="00C2402C"/>
    <w:rsid w:val="00C26D97"/>
    <w:rsid w:val="00C270FF"/>
    <w:rsid w:val="00C2748F"/>
    <w:rsid w:val="00C353D1"/>
    <w:rsid w:val="00C400B3"/>
    <w:rsid w:val="00C40D81"/>
    <w:rsid w:val="00C4646A"/>
    <w:rsid w:val="00C47F32"/>
    <w:rsid w:val="00C51F7B"/>
    <w:rsid w:val="00C54661"/>
    <w:rsid w:val="00C57FC6"/>
    <w:rsid w:val="00C61A15"/>
    <w:rsid w:val="00C624BF"/>
    <w:rsid w:val="00C70708"/>
    <w:rsid w:val="00C74227"/>
    <w:rsid w:val="00C7794F"/>
    <w:rsid w:val="00C86A45"/>
    <w:rsid w:val="00C873FE"/>
    <w:rsid w:val="00C904E5"/>
    <w:rsid w:val="00C930BC"/>
    <w:rsid w:val="00C93E24"/>
    <w:rsid w:val="00C974F1"/>
    <w:rsid w:val="00CA00E2"/>
    <w:rsid w:val="00CA0735"/>
    <w:rsid w:val="00CA0DB5"/>
    <w:rsid w:val="00CA2CFE"/>
    <w:rsid w:val="00CA306E"/>
    <w:rsid w:val="00CA58CF"/>
    <w:rsid w:val="00CA5B1F"/>
    <w:rsid w:val="00CA6EB6"/>
    <w:rsid w:val="00CB1DA7"/>
    <w:rsid w:val="00CB40D8"/>
    <w:rsid w:val="00CB4AB0"/>
    <w:rsid w:val="00CB5B2C"/>
    <w:rsid w:val="00CB5F90"/>
    <w:rsid w:val="00CB663F"/>
    <w:rsid w:val="00CC0B93"/>
    <w:rsid w:val="00CC33A7"/>
    <w:rsid w:val="00CC3596"/>
    <w:rsid w:val="00CC3E28"/>
    <w:rsid w:val="00CC53D8"/>
    <w:rsid w:val="00CC5A13"/>
    <w:rsid w:val="00CC633F"/>
    <w:rsid w:val="00CC6EB1"/>
    <w:rsid w:val="00CC754E"/>
    <w:rsid w:val="00CD47F8"/>
    <w:rsid w:val="00CE0791"/>
    <w:rsid w:val="00CE3290"/>
    <w:rsid w:val="00CE5F71"/>
    <w:rsid w:val="00CF05EA"/>
    <w:rsid w:val="00CF0BE9"/>
    <w:rsid w:val="00CF12F6"/>
    <w:rsid w:val="00CF2DEE"/>
    <w:rsid w:val="00CF7BE6"/>
    <w:rsid w:val="00D01330"/>
    <w:rsid w:val="00D01874"/>
    <w:rsid w:val="00D01A4D"/>
    <w:rsid w:val="00D05B02"/>
    <w:rsid w:val="00D06E49"/>
    <w:rsid w:val="00D07990"/>
    <w:rsid w:val="00D12D12"/>
    <w:rsid w:val="00D15EB2"/>
    <w:rsid w:val="00D1769F"/>
    <w:rsid w:val="00D208CA"/>
    <w:rsid w:val="00D21CB4"/>
    <w:rsid w:val="00D251AA"/>
    <w:rsid w:val="00D2575F"/>
    <w:rsid w:val="00D25DE0"/>
    <w:rsid w:val="00D26BFB"/>
    <w:rsid w:val="00D26F0D"/>
    <w:rsid w:val="00D314B3"/>
    <w:rsid w:val="00D350BB"/>
    <w:rsid w:val="00D36332"/>
    <w:rsid w:val="00D36B16"/>
    <w:rsid w:val="00D36C57"/>
    <w:rsid w:val="00D37F6A"/>
    <w:rsid w:val="00D37F77"/>
    <w:rsid w:val="00D40601"/>
    <w:rsid w:val="00D40EA7"/>
    <w:rsid w:val="00D4157A"/>
    <w:rsid w:val="00D47950"/>
    <w:rsid w:val="00D57D54"/>
    <w:rsid w:val="00D62928"/>
    <w:rsid w:val="00D7138E"/>
    <w:rsid w:val="00D72DD2"/>
    <w:rsid w:val="00D747AC"/>
    <w:rsid w:val="00D75086"/>
    <w:rsid w:val="00D8297A"/>
    <w:rsid w:val="00D8325F"/>
    <w:rsid w:val="00D863F6"/>
    <w:rsid w:val="00D90964"/>
    <w:rsid w:val="00D91800"/>
    <w:rsid w:val="00D92CF9"/>
    <w:rsid w:val="00D9556E"/>
    <w:rsid w:val="00D95757"/>
    <w:rsid w:val="00D95D50"/>
    <w:rsid w:val="00D96653"/>
    <w:rsid w:val="00D97602"/>
    <w:rsid w:val="00DA032E"/>
    <w:rsid w:val="00DA5074"/>
    <w:rsid w:val="00DA551E"/>
    <w:rsid w:val="00DA7F3E"/>
    <w:rsid w:val="00DB08A3"/>
    <w:rsid w:val="00DB1019"/>
    <w:rsid w:val="00DB13C5"/>
    <w:rsid w:val="00DB4705"/>
    <w:rsid w:val="00DC1E39"/>
    <w:rsid w:val="00DC4311"/>
    <w:rsid w:val="00DC53BF"/>
    <w:rsid w:val="00DD017A"/>
    <w:rsid w:val="00DD1989"/>
    <w:rsid w:val="00DD2B4C"/>
    <w:rsid w:val="00DD7CD7"/>
    <w:rsid w:val="00DD7FF1"/>
    <w:rsid w:val="00DE12B2"/>
    <w:rsid w:val="00DE178C"/>
    <w:rsid w:val="00DE1BDD"/>
    <w:rsid w:val="00DE226C"/>
    <w:rsid w:val="00DE3ABA"/>
    <w:rsid w:val="00DF1E91"/>
    <w:rsid w:val="00DF28A1"/>
    <w:rsid w:val="00DF3843"/>
    <w:rsid w:val="00DF3AB7"/>
    <w:rsid w:val="00DF6973"/>
    <w:rsid w:val="00DF6DFE"/>
    <w:rsid w:val="00E0170B"/>
    <w:rsid w:val="00E02096"/>
    <w:rsid w:val="00E0438D"/>
    <w:rsid w:val="00E0455A"/>
    <w:rsid w:val="00E0649D"/>
    <w:rsid w:val="00E1011A"/>
    <w:rsid w:val="00E10B44"/>
    <w:rsid w:val="00E10DE4"/>
    <w:rsid w:val="00E15222"/>
    <w:rsid w:val="00E15A40"/>
    <w:rsid w:val="00E24E4A"/>
    <w:rsid w:val="00E251F9"/>
    <w:rsid w:val="00E2594B"/>
    <w:rsid w:val="00E266E5"/>
    <w:rsid w:val="00E26BB0"/>
    <w:rsid w:val="00E30F12"/>
    <w:rsid w:val="00E33CEB"/>
    <w:rsid w:val="00E35780"/>
    <w:rsid w:val="00E3579B"/>
    <w:rsid w:val="00E36465"/>
    <w:rsid w:val="00E4143A"/>
    <w:rsid w:val="00E42C98"/>
    <w:rsid w:val="00E4356E"/>
    <w:rsid w:val="00E43965"/>
    <w:rsid w:val="00E444BB"/>
    <w:rsid w:val="00E45086"/>
    <w:rsid w:val="00E5253A"/>
    <w:rsid w:val="00E53B54"/>
    <w:rsid w:val="00E53C28"/>
    <w:rsid w:val="00E544B9"/>
    <w:rsid w:val="00E62215"/>
    <w:rsid w:val="00E622F5"/>
    <w:rsid w:val="00E63B9D"/>
    <w:rsid w:val="00E644CA"/>
    <w:rsid w:val="00E65138"/>
    <w:rsid w:val="00E7059E"/>
    <w:rsid w:val="00E71442"/>
    <w:rsid w:val="00E74CDC"/>
    <w:rsid w:val="00E76D89"/>
    <w:rsid w:val="00E82922"/>
    <w:rsid w:val="00E85BDD"/>
    <w:rsid w:val="00E9067B"/>
    <w:rsid w:val="00E91C5B"/>
    <w:rsid w:val="00E92B37"/>
    <w:rsid w:val="00E954D1"/>
    <w:rsid w:val="00E96757"/>
    <w:rsid w:val="00E96EA5"/>
    <w:rsid w:val="00E97919"/>
    <w:rsid w:val="00EA12EC"/>
    <w:rsid w:val="00EA2391"/>
    <w:rsid w:val="00EA25C3"/>
    <w:rsid w:val="00EA4088"/>
    <w:rsid w:val="00EA626D"/>
    <w:rsid w:val="00EA66AE"/>
    <w:rsid w:val="00EA7960"/>
    <w:rsid w:val="00EB00E2"/>
    <w:rsid w:val="00EB0467"/>
    <w:rsid w:val="00EB1106"/>
    <w:rsid w:val="00EB310E"/>
    <w:rsid w:val="00EB495D"/>
    <w:rsid w:val="00EB5696"/>
    <w:rsid w:val="00EC1CDE"/>
    <w:rsid w:val="00EC1FDD"/>
    <w:rsid w:val="00EC3D3E"/>
    <w:rsid w:val="00EC510B"/>
    <w:rsid w:val="00EC5983"/>
    <w:rsid w:val="00ED066D"/>
    <w:rsid w:val="00EE15BB"/>
    <w:rsid w:val="00EE3A8F"/>
    <w:rsid w:val="00EE471C"/>
    <w:rsid w:val="00EE6824"/>
    <w:rsid w:val="00EE6861"/>
    <w:rsid w:val="00EF1A02"/>
    <w:rsid w:val="00EF54F8"/>
    <w:rsid w:val="00EF62B1"/>
    <w:rsid w:val="00F03B43"/>
    <w:rsid w:val="00F05880"/>
    <w:rsid w:val="00F11DF2"/>
    <w:rsid w:val="00F14C4C"/>
    <w:rsid w:val="00F1523C"/>
    <w:rsid w:val="00F15CCD"/>
    <w:rsid w:val="00F16D94"/>
    <w:rsid w:val="00F17B67"/>
    <w:rsid w:val="00F20604"/>
    <w:rsid w:val="00F20CF8"/>
    <w:rsid w:val="00F26F3F"/>
    <w:rsid w:val="00F30367"/>
    <w:rsid w:val="00F30E97"/>
    <w:rsid w:val="00F32262"/>
    <w:rsid w:val="00F32989"/>
    <w:rsid w:val="00F32AFC"/>
    <w:rsid w:val="00F41BFD"/>
    <w:rsid w:val="00F43203"/>
    <w:rsid w:val="00F43974"/>
    <w:rsid w:val="00F449CF"/>
    <w:rsid w:val="00F4777C"/>
    <w:rsid w:val="00F511CA"/>
    <w:rsid w:val="00F51DB5"/>
    <w:rsid w:val="00F53DB7"/>
    <w:rsid w:val="00F56973"/>
    <w:rsid w:val="00F571F2"/>
    <w:rsid w:val="00F60973"/>
    <w:rsid w:val="00F61A6E"/>
    <w:rsid w:val="00F61C4F"/>
    <w:rsid w:val="00F626A1"/>
    <w:rsid w:val="00F63319"/>
    <w:rsid w:val="00F6468E"/>
    <w:rsid w:val="00F65006"/>
    <w:rsid w:val="00F653A2"/>
    <w:rsid w:val="00F67535"/>
    <w:rsid w:val="00F676FA"/>
    <w:rsid w:val="00F707DB"/>
    <w:rsid w:val="00F70919"/>
    <w:rsid w:val="00F714EB"/>
    <w:rsid w:val="00F721E2"/>
    <w:rsid w:val="00F73CF3"/>
    <w:rsid w:val="00F77C18"/>
    <w:rsid w:val="00F8142B"/>
    <w:rsid w:val="00F8721F"/>
    <w:rsid w:val="00F9597B"/>
    <w:rsid w:val="00F95FD4"/>
    <w:rsid w:val="00FA2AB6"/>
    <w:rsid w:val="00FA4144"/>
    <w:rsid w:val="00FA6D5A"/>
    <w:rsid w:val="00FB1857"/>
    <w:rsid w:val="00FB42BE"/>
    <w:rsid w:val="00FB7C3F"/>
    <w:rsid w:val="00FC1D5A"/>
    <w:rsid w:val="00FC1EEE"/>
    <w:rsid w:val="00FC5117"/>
    <w:rsid w:val="00FC5401"/>
    <w:rsid w:val="00FC58A2"/>
    <w:rsid w:val="00FD0A5A"/>
    <w:rsid w:val="00FD2421"/>
    <w:rsid w:val="00FD2FE9"/>
    <w:rsid w:val="00FD4BD9"/>
    <w:rsid w:val="00FD5CC9"/>
    <w:rsid w:val="00FD69E3"/>
    <w:rsid w:val="00FD7189"/>
    <w:rsid w:val="00FE015B"/>
    <w:rsid w:val="00FE097D"/>
    <w:rsid w:val="00FE0B29"/>
    <w:rsid w:val="00FE5B5E"/>
    <w:rsid w:val="00FE717B"/>
    <w:rsid w:val="00FF12F4"/>
    <w:rsid w:val="00FF1844"/>
    <w:rsid w:val="00FF3C5B"/>
    <w:rsid w:val="26FB2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46953F"/>
  <w15:docId w15:val="{9506264E-E3B5-45C8-82FB-DB4816DEC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1028F"/>
  </w:style>
  <w:style w:type="paragraph" w:styleId="Nadpis1">
    <w:name w:val="heading 1"/>
    <w:basedOn w:val="Normln"/>
    <w:next w:val="Normln"/>
    <w:link w:val="Nadpis1Char"/>
    <w:uiPriority w:val="9"/>
    <w:qFormat/>
    <w:rsid w:val="0091028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1028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C510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F721D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lang w:val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91028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zmezer">
    <w:name w:val="No Spacing"/>
    <w:uiPriority w:val="1"/>
    <w:qFormat/>
    <w:rsid w:val="0091028F"/>
    <w:pPr>
      <w:spacing w:after="0" w:line="240" w:lineRule="auto"/>
    </w:pPr>
  </w:style>
  <w:style w:type="character" w:styleId="Zdraznnintenzivn">
    <w:name w:val="Intense Emphasis"/>
    <w:uiPriority w:val="21"/>
    <w:qFormat/>
    <w:rsid w:val="0091028F"/>
    <w:rPr>
      <w:b/>
      <w:bCs/>
      <w:i/>
      <w:iCs/>
      <w:color w:val="4F81BD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10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1028F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91028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Siln">
    <w:name w:val="Strong"/>
    <w:basedOn w:val="Standardnpsmoodstavce"/>
    <w:uiPriority w:val="22"/>
    <w:qFormat/>
    <w:rsid w:val="0091028F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B435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4356F"/>
  </w:style>
  <w:style w:type="paragraph" w:styleId="Zpat">
    <w:name w:val="footer"/>
    <w:basedOn w:val="Normln"/>
    <w:link w:val="ZpatChar"/>
    <w:uiPriority w:val="99"/>
    <w:unhideWhenUsed/>
    <w:rsid w:val="00B435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4356F"/>
  </w:style>
  <w:style w:type="character" w:styleId="Hypertextovodkaz">
    <w:name w:val="Hyperlink"/>
    <w:uiPriority w:val="99"/>
    <w:rsid w:val="00B4356F"/>
    <w:rPr>
      <w:color w:val="0000FF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EC3D3E"/>
    <w:rPr>
      <w:color w:val="808080"/>
      <w:shd w:val="clear" w:color="auto" w:fill="E6E6E6"/>
    </w:rPr>
  </w:style>
  <w:style w:type="paragraph" w:styleId="Normlnweb">
    <w:name w:val="Normal (Web)"/>
    <w:basedOn w:val="Normln"/>
    <w:uiPriority w:val="99"/>
    <w:unhideWhenUsed/>
    <w:rsid w:val="008306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52500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2500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2500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2500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25003"/>
    <w:rPr>
      <w:b/>
      <w:bCs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112368"/>
    <w:pPr>
      <w:ind w:left="720"/>
      <w:contextualSpacing/>
    </w:p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E36465"/>
    <w:rPr>
      <w:color w:val="808080"/>
      <w:shd w:val="clear" w:color="auto" w:fill="E6E6E6"/>
    </w:rPr>
  </w:style>
  <w:style w:type="paragraph" w:customStyle="1" w:styleId="rteleft">
    <w:name w:val="rteleft"/>
    <w:basedOn w:val="Normln"/>
    <w:rsid w:val="00EC51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C510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7354BA"/>
    <w:rPr>
      <w:color w:val="800080" w:themeColor="followedHyperlink"/>
      <w:u w:val="single"/>
    </w:rPr>
  </w:style>
  <w:style w:type="character" w:customStyle="1" w:styleId="Nevyrieenzmienka1">
    <w:name w:val="Nevyriešená zmienka1"/>
    <w:basedOn w:val="Standardnpsmoodstavce"/>
    <w:uiPriority w:val="99"/>
    <w:semiHidden/>
    <w:unhideWhenUsed/>
    <w:rsid w:val="00226CC6"/>
    <w:rPr>
      <w:color w:val="605E5C"/>
      <w:shd w:val="clear" w:color="auto" w:fill="E1DFDD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F721D"/>
    <w:rPr>
      <w:rFonts w:asciiTheme="majorHAnsi" w:eastAsiaTheme="majorEastAsia" w:hAnsiTheme="majorHAnsi" w:cstheme="majorBidi"/>
      <w:i/>
      <w:iCs/>
      <w:color w:val="365F91" w:themeColor="accent1" w:themeShade="BF"/>
      <w:lang w:val="sk-SK"/>
    </w:rPr>
  </w:style>
  <w:style w:type="character" w:customStyle="1" w:styleId="Nevyrieenzmienka2">
    <w:name w:val="Nevyriešená zmienka2"/>
    <w:basedOn w:val="Standardnpsmoodstavce"/>
    <w:uiPriority w:val="99"/>
    <w:semiHidden/>
    <w:unhideWhenUsed/>
    <w:rsid w:val="003F05E1"/>
    <w:rPr>
      <w:color w:val="605E5C"/>
      <w:shd w:val="clear" w:color="auto" w:fill="E1DFDD"/>
    </w:rPr>
  </w:style>
  <w:style w:type="character" w:customStyle="1" w:styleId="Nevyrieenzmienka3">
    <w:name w:val="Nevyriešená zmienka3"/>
    <w:basedOn w:val="Standardnpsmoodstavce"/>
    <w:uiPriority w:val="99"/>
    <w:semiHidden/>
    <w:unhideWhenUsed/>
    <w:rsid w:val="00342732"/>
    <w:rPr>
      <w:color w:val="605E5C"/>
      <w:shd w:val="clear" w:color="auto" w:fill="E1DFDD"/>
    </w:rPr>
  </w:style>
  <w:style w:type="character" w:customStyle="1" w:styleId="Nevyrieenzmienka4">
    <w:name w:val="Nevyriešená zmienka4"/>
    <w:basedOn w:val="Standardnpsmoodstavce"/>
    <w:uiPriority w:val="99"/>
    <w:semiHidden/>
    <w:unhideWhenUsed/>
    <w:rsid w:val="00B84864"/>
    <w:rPr>
      <w:color w:val="605E5C"/>
      <w:shd w:val="clear" w:color="auto" w:fill="E1DFDD"/>
    </w:rPr>
  </w:style>
  <w:style w:type="paragraph" w:customStyle="1" w:styleId="m-4120737330384536872msonospacing">
    <w:name w:val="m_-4120737330384536872msonospacing"/>
    <w:basedOn w:val="Normln"/>
    <w:rsid w:val="00DD2B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rticleperex">
    <w:name w:val="article__perex"/>
    <w:basedOn w:val="Normln"/>
    <w:rsid w:val="007C73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evyrieenzmienka5">
    <w:name w:val="Nevyriešená zmienka5"/>
    <w:basedOn w:val="Standardnpsmoodstavce"/>
    <w:uiPriority w:val="99"/>
    <w:semiHidden/>
    <w:unhideWhenUsed/>
    <w:rsid w:val="002B03B8"/>
    <w:rPr>
      <w:color w:val="605E5C"/>
      <w:shd w:val="clear" w:color="auto" w:fill="E1DFDD"/>
    </w:rPr>
  </w:style>
  <w:style w:type="paragraph" w:customStyle="1" w:styleId="dc1">
    <w:name w:val="d_c1"/>
    <w:basedOn w:val="Normln"/>
    <w:rsid w:val="00636E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6212211340726149104m-4120737330384536872msonospacing">
    <w:name w:val="m_6212211340726149104m-4120737330384536872msonospacing"/>
    <w:basedOn w:val="Normln"/>
    <w:rsid w:val="004F41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fontawesome-icon-inline">
    <w:name w:val="fontawesome-icon-inline"/>
    <w:basedOn w:val="Standardnpsmoodstavce"/>
    <w:rsid w:val="00E76D89"/>
  </w:style>
  <w:style w:type="character" w:styleId="Nevyeenzmnka">
    <w:name w:val="Unresolved Mention"/>
    <w:basedOn w:val="Standardnpsmoodstavce"/>
    <w:uiPriority w:val="99"/>
    <w:semiHidden/>
    <w:unhideWhenUsed/>
    <w:rsid w:val="00F17B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68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2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5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22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56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42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0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2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0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1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1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8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7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5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9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3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41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77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pediatriepropraxi.cz/pdfs/ped/2017/03/02.pdf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szu.cz/ockovani-proti-meningokokovym-onemocnenim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ockovacicentrum.cz/cz/meningokokove-nakazy-b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katerina.jichova@insighters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A227E4CB2CF44B911B6860EDA919FB" ma:contentTypeVersion="11" ma:contentTypeDescription="Create a new document." ma:contentTypeScope="" ma:versionID="f63c965a4543753771bfebac8950a702">
  <xsd:schema xmlns:xsd="http://www.w3.org/2001/XMLSchema" xmlns:xs="http://www.w3.org/2001/XMLSchema" xmlns:p="http://schemas.microsoft.com/office/2006/metadata/properties" xmlns:ns3="e83ab87a-84aa-4ea8-94fb-65dc48b4fe57" xmlns:ns4="e9a68bb5-d530-45d8-a9b1-01cfdc62d152" targetNamespace="http://schemas.microsoft.com/office/2006/metadata/properties" ma:root="true" ma:fieldsID="a97b79df63ceab5e2f97f099a75f09f4" ns3:_="" ns4:_="">
    <xsd:import namespace="e83ab87a-84aa-4ea8-94fb-65dc48b4fe57"/>
    <xsd:import namespace="e9a68bb5-d530-45d8-a9b1-01cfdc62d15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Location" minOccurs="0"/>
                <xsd:element ref="ns4:MediaServiceEventHashCode" minOccurs="0"/>
                <xsd:element ref="ns4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3ab87a-84aa-4ea8-94fb-65dc48b4fe5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a68bb5-d530-45d8-a9b1-01cfdc62d1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342422-691A-4062-B6C2-4CB7BCE5A7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AC45CA3-4318-40BE-9413-2AA3F9A7020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FD26F2F-0DC0-4480-9505-87163862DD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3ab87a-84aa-4ea8-94fb-65dc48b4fe57"/>
    <ds:schemaRef ds:uri="e9a68bb5-d530-45d8-a9b1-01cfdc62d1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52A447F-E30E-424E-88C7-707B9EBBE8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651</Words>
  <Characters>3843</Characters>
  <Application>Microsoft Office Word</Application>
  <DocSecurity>0</DocSecurity>
  <Lines>32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 Kadeckova</dc:creator>
  <cp:lastModifiedBy>Vera Danielova</cp:lastModifiedBy>
  <cp:revision>2</cp:revision>
  <dcterms:created xsi:type="dcterms:W3CDTF">2021-08-25T10:16:00Z</dcterms:created>
  <dcterms:modified xsi:type="dcterms:W3CDTF">2021-08-25T10:16:00Z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0x01010082A227E4CB2CF44B911B6860EDA919FB</vt:lpwstr>
  </property>
</Properties>
</file>